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C4" w:rsidRPr="009D23C4" w:rsidRDefault="009D23C4" w:rsidP="009D23C4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b/>
          <w:bCs/>
          <w:color w:val="161616"/>
          <w:sz w:val="32"/>
          <w:szCs w:val="32"/>
          <w:lang w:eastAsia="ru-RU"/>
        </w:rPr>
      </w:pPr>
      <w:r w:rsidRPr="009D23C4">
        <w:rPr>
          <w:rFonts w:ascii="Helvetica" w:eastAsia="Times New Roman" w:hAnsi="Helvetica" w:cs="Times New Roman"/>
          <w:b/>
          <w:bCs/>
          <w:color w:val="161616"/>
          <w:sz w:val="32"/>
          <w:szCs w:val="32"/>
          <w:lang w:eastAsia="ru-RU"/>
        </w:rPr>
        <w:t xml:space="preserve">Информация за 2022-2023 гг. о Региональном проекте для одарённых </w:t>
      </w:r>
      <w:proofErr w:type="gramStart"/>
      <w:r w:rsidRPr="009D23C4">
        <w:rPr>
          <w:rFonts w:ascii="Helvetica" w:eastAsia="Times New Roman" w:hAnsi="Helvetica" w:cs="Times New Roman"/>
          <w:b/>
          <w:bCs/>
          <w:color w:val="161616"/>
          <w:sz w:val="32"/>
          <w:szCs w:val="32"/>
          <w:lang w:eastAsia="ru-RU"/>
        </w:rPr>
        <w:t>детей</w:t>
      </w:r>
      <w:r w:rsidRPr="009D23C4">
        <w:rPr>
          <w:rFonts w:ascii="Helvetica" w:eastAsia="Times New Roman" w:hAnsi="Helvetica" w:cs="Times New Roman"/>
          <w:b/>
          <w:bCs/>
          <w:color w:val="161616"/>
          <w:sz w:val="32"/>
          <w:szCs w:val="32"/>
          <w:lang w:eastAsia="ru-RU"/>
        </w:rPr>
        <w:br/>
        <w:t>«</w:t>
      </w:r>
      <w:proofErr w:type="gramEnd"/>
      <w:r w:rsidRPr="009D23C4">
        <w:rPr>
          <w:rFonts w:ascii="Helvetica" w:eastAsia="Times New Roman" w:hAnsi="Helvetica" w:cs="Times New Roman"/>
          <w:b/>
          <w:bCs/>
          <w:color w:val="161616"/>
          <w:sz w:val="32"/>
          <w:szCs w:val="32"/>
          <w:lang w:eastAsia="ru-RU"/>
        </w:rPr>
        <w:t>Кубок Губернатора по художественному творчеству»</w:t>
      </w:r>
    </w:p>
    <w:p w:rsidR="009D23C4" w:rsidRPr="009D23C4" w:rsidRDefault="009D23C4" w:rsidP="009D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Региональный проект одарённых детей «Кубок Губернатора по художественному творчеству» (далее - проект) проводится под патронатом Губернатора Омской области.</w:t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Организаторы Проекта – бюджетное учреждение культуры Омской области «Государственный центр народного творчества» при содействии муниципалитетов Омской области.</w:t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Мероприятия Проекта проводятся </w:t>
      </w:r>
      <w:r w:rsidRPr="009D23C4">
        <w:rPr>
          <w:rFonts w:ascii="Helvetica" w:eastAsia="Times New Roman" w:hAnsi="Helvetica" w:cs="Times New Roman"/>
          <w:b/>
          <w:bCs/>
          <w:color w:val="161616"/>
          <w:sz w:val="21"/>
          <w:szCs w:val="21"/>
          <w:lang w:eastAsia="ru-RU"/>
        </w:rPr>
        <w:t>с октября 2022 года по апрель 2023 года</w:t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.</w:t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Реализация проекта призвана способствовать выявлению и поддержке одарённых детей Омской области.</w:t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Цели и задачи:</w:t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- развитие творческих способностей, содействие осознанному выбору будущей профессии;</w:t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- презентация широкой общественности творческих работ одаренных детей;</w:t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- популяризация профессионального и любительского искусства;</w:t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- эстетическое, патриотическое воспитание детей;</w:t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- взаимодействие и культурный обмен между участниками;</w:t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- укрепление единого культурного пространства Омского региона.</w:t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К участию в проекте приглашаются юные таланты, занимающиеся в учреждениях дополнительного образования, любительских объединениях и творческих коллективах независимо от формы собственности и ведомственной принадлежности организаций: ДШИ, ДХШ, Домах творчества, клубных формированиях учреждений культуры и образования Омской области, частных студиях и др.</w:t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Возрастные группы участников определяются в каждой номинации в соответствии со специфической особенностью жанра в пределах </w:t>
      </w:r>
      <w:r w:rsidRPr="009D23C4">
        <w:rPr>
          <w:rFonts w:ascii="Helvetica" w:eastAsia="Times New Roman" w:hAnsi="Helvetica" w:cs="Times New Roman"/>
          <w:b/>
          <w:bCs/>
          <w:color w:val="161616"/>
          <w:sz w:val="21"/>
          <w:szCs w:val="21"/>
          <w:lang w:eastAsia="ru-RU"/>
        </w:rPr>
        <w:t>от 10 до 17 лет (включительно).</w:t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Конкурсный этап включает в себя отборочные туры: зональные, областные и финал, Гала-концерт обладателей Гран-при.</w:t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В Областном туре, который пройдет в городе Омске приглашаются обладатели звания «Лауреат I степени», «Лауреат II степени», «Лауреат III степени» зонального тура.</w:t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Условия, сроки и места проведения мероприятий Проекта отражены в </w:t>
      </w:r>
      <w:hyperlink r:id="rId4" w:history="1">
        <w:r w:rsidRPr="009D23C4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ru-RU"/>
          </w:rPr>
          <w:t>Положении</w:t>
        </w:r>
      </w:hyperlink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 проведения регионального культурного проекта «Кубок Губернатора по художественному творчеству» </w:t>
      </w:r>
      <w:r w:rsidRPr="009D23C4">
        <w:rPr>
          <w:rFonts w:ascii="Helvetica" w:eastAsia="Times New Roman" w:hAnsi="Helvetica" w:cs="Times New Roman"/>
          <w:b/>
          <w:bCs/>
          <w:color w:val="161616"/>
          <w:sz w:val="21"/>
          <w:szCs w:val="21"/>
          <w:lang w:eastAsia="ru-RU"/>
        </w:rPr>
        <w:t>среди учащихся образовательных организаций Омской области в сфере культуры (скачать </w:t>
      </w:r>
      <w:hyperlink r:id="rId5" w:history="1">
        <w:r w:rsidRPr="009D23C4">
          <w:rPr>
            <w:rFonts w:ascii="Helvetica" w:eastAsia="Times New Roman" w:hAnsi="Helvetica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Порядок</w:t>
        </w:r>
      </w:hyperlink>
      <w:r w:rsidRPr="009D23C4">
        <w:rPr>
          <w:rFonts w:ascii="Helvetica" w:eastAsia="Times New Roman" w:hAnsi="Helvetica" w:cs="Times New Roman"/>
          <w:b/>
          <w:bCs/>
          <w:color w:val="161616"/>
          <w:sz w:val="21"/>
          <w:szCs w:val="21"/>
          <w:lang w:eastAsia="ru-RU"/>
        </w:rPr>
        <w:t> для учащихся детских школ искусств)</w:t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 и Порядке проведения регионального культурного проекта «Кубок Губернатора по художественному творчеству»</w:t>
      </w:r>
      <w:r w:rsidRPr="009D23C4">
        <w:rPr>
          <w:rFonts w:ascii="Helvetica" w:eastAsia="Times New Roman" w:hAnsi="Helvetica" w:cs="Times New Roman"/>
          <w:b/>
          <w:bCs/>
          <w:color w:val="161616"/>
          <w:sz w:val="21"/>
          <w:szCs w:val="21"/>
          <w:lang w:eastAsia="ru-RU"/>
        </w:rPr>
        <w:t> среди участников самодеятельных творческих коллективов и солистов </w:t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(</w:t>
      </w:r>
      <w:r w:rsidRPr="009D23C4">
        <w:rPr>
          <w:rFonts w:ascii="Helvetica" w:eastAsia="Times New Roman" w:hAnsi="Helvetica" w:cs="Times New Roman"/>
          <w:b/>
          <w:bCs/>
          <w:color w:val="161616"/>
          <w:sz w:val="21"/>
          <w:szCs w:val="21"/>
          <w:lang w:eastAsia="ru-RU"/>
        </w:rPr>
        <w:t>скачать </w:t>
      </w:r>
      <w:hyperlink r:id="rId6" w:history="1">
        <w:r w:rsidRPr="009D23C4">
          <w:rPr>
            <w:rFonts w:ascii="Helvetica" w:eastAsia="Times New Roman" w:hAnsi="Helvetica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Порядок</w:t>
        </w:r>
      </w:hyperlink>
      <w:r w:rsidRPr="009D23C4">
        <w:rPr>
          <w:rFonts w:ascii="Helvetica" w:eastAsia="Times New Roman" w:hAnsi="Helvetica" w:cs="Times New Roman"/>
          <w:b/>
          <w:bCs/>
          <w:color w:val="161616"/>
          <w:sz w:val="21"/>
          <w:szCs w:val="21"/>
          <w:lang w:eastAsia="ru-RU"/>
        </w:rPr>
        <w:t> для любительских коллективов</w:t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). </w:t>
      </w:r>
      <w:r w:rsidRPr="009D23C4">
        <w:rPr>
          <w:rFonts w:ascii="Helvetica" w:eastAsia="Times New Roman" w:hAnsi="Helvetica" w:cs="Times New Roman"/>
          <w:b/>
          <w:bCs/>
          <w:color w:val="FF0000"/>
          <w:sz w:val="21"/>
          <w:szCs w:val="21"/>
          <w:lang w:eastAsia="ru-RU"/>
        </w:rPr>
        <w:t>Прием заявок окончен (до 16 января 2023 г.).</w:t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b/>
          <w:bCs/>
          <w:color w:val="111111"/>
          <w:sz w:val="26"/>
          <w:szCs w:val="26"/>
          <w:lang w:eastAsia="ru-RU"/>
        </w:rPr>
        <w:t>Обновление информации смотрите на </w:t>
      </w:r>
      <w:hyperlink r:id="rId7" w:history="1">
        <w:r w:rsidRPr="009D23C4">
          <w:rPr>
            <w:rFonts w:ascii="Helvetica" w:eastAsia="Times New Roman" w:hAnsi="Helvetica" w:cs="Times New Roman"/>
            <w:b/>
            <w:bCs/>
            <w:color w:val="0000FF"/>
            <w:sz w:val="26"/>
            <w:szCs w:val="26"/>
            <w:u w:val="single"/>
            <w:lang w:eastAsia="ru-RU"/>
          </w:rPr>
          <w:t>сайте</w:t>
        </w:r>
      </w:hyperlink>
      <w:r w:rsidRPr="009D23C4">
        <w:rPr>
          <w:rFonts w:ascii="Helvetica" w:eastAsia="Times New Roman" w:hAnsi="Helvetica" w:cs="Times New Roman"/>
          <w:b/>
          <w:bCs/>
          <w:color w:val="111111"/>
          <w:sz w:val="26"/>
          <w:szCs w:val="26"/>
          <w:lang w:eastAsia="ru-RU"/>
        </w:rPr>
        <w:t> и в </w:t>
      </w:r>
      <w:hyperlink r:id="rId8" w:history="1">
        <w:r w:rsidRPr="009D23C4">
          <w:rPr>
            <w:rFonts w:ascii="Helvetica" w:eastAsia="Times New Roman" w:hAnsi="Helvetica" w:cs="Times New Roman"/>
            <w:b/>
            <w:bCs/>
            <w:color w:val="0000FF"/>
            <w:sz w:val="26"/>
            <w:szCs w:val="26"/>
            <w:u w:val="single"/>
            <w:lang w:eastAsia="ru-RU"/>
          </w:rPr>
          <w:t>группе ВК</w:t>
        </w:r>
      </w:hyperlink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ru-RU"/>
        </w:rPr>
        <w:t>УСЛОВИЯ УЧАСТИЯ для УЧАЩИХСЯ ДЕТСКИХ ШКОЛ ИСКУССТВ 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ru-RU"/>
        </w:rPr>
        <w:t>ПРЕДПРОФЕССИОНАЛЬНОЕ НАПРАВЛЕНИЕ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Конкурсные состязания для учащихся ДШИ зональных и областных туров пройдут по номинациям:</w:t>
      </w:r>
      <w:r w:rsidRPr="009D23C4">
        <w:rPr>
          <w:rFonts w:ascii="Helvetica" w:eastAsia="Times New Roman" w:hAnsi="Helvetica" w:cs="Times New Roman"/>
          <w:b/>
          <w:bCs/>
          <w:color w:val="161616"/>
          <w:sz w:val="21"/>
          <w:szCs w:val="21"/>
          <w:lang w:eastAsia="ru-RU"/>
        </w:rPr>
        <w:t xml:space="preserve"> Фортепиано, Скрипка, Флейта, Кларнет/Саксофон, Медные духовые инструменты, Ударные инструменты, Домра, Балалайка, Классическая гитара, </w:t>
      </w:r>
      <w:r w:rsidRPr="009D23C4">
        <w:rPr>
          <w:rFonts w:ascii="Helvetica" w:eastAsia="Times New Roman" w:hAnsi="Helvetica" w:cs="Times New Roman"/>
          <w:b/>
          <w:bCs/>
          <w:color w:val="161616"/>
          <w:sz w:val="21"/>
          <w:szCs w:val="21"/>
          <w:lang w:eastAsia="ru-RU"/>
        </w:rPr>
        <w:lastRenderedPageBreak/>
        <w:t>Баян/Аккордеон, Академическое пение, Классический танец, Изобразительное искусство, Декоративно-прикладное искусство.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Сроки проведения конкурсного этапа по отдельному графику с февраля по апрель 2023 года (смотреть </w:t>
      </w:r>
      <w:hyperlink r:id="rId9" w:history="1">
        <w:r w:rsidRPr="009D23C4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ru-RU"/>
          </w:rPr>
          <w:t>ГРАФИК</w:t>
        </w:r>
      </w:hyperlink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 зонального и областного туров)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Туры проходят в соответствии с Программными требованиями (</w:t>
      </w:r>
      <w:hyperlink r:id="rId10" w:history="1">
        <w:r w:rsidRPr="009D23C4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ru-RU"/>
          </w:rPr>
          <w:t>скачать программные требования</w:t>
        </w:r>
      </w:hyperlink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)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b/>
          <w:bCs/>
          <w:color w:val="161616"/>
          <w:sz w:val="21"/>
          <w:szCs w:val="21"/>
          <w:lang w:eastAsia="ru-RU"/>
        </w:rPr>
        <w:t>Зональный отборочный тур с 21 февраля по 24 марта 2023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2642"/>
        <w:gridCol w:w="3081"/>
        <w:gridCol w:w="2274"/>
      </w:tblGrid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обр-ных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межрайонное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методическое </w:t>
            </w:r>
            <w:proofErr w:type="gramStart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Большереченская детская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искусств имени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А.Н. Цыбули»,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р.п. Большеречье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Саксофон</w:t>
            </w:r>
            <w:proofErr w:type="gramEnd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Классическая гитара,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Балалайка,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Баян/Аккордеон,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Академическое пение,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Изобразительное 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Большереченская </w:t>
            </w:r>
            <w:proofErr w:type="gramStart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Большеуковская</w:t>
            </w:r>
            <w:proofErr w:type="gramEnd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Колосовская ДШИ,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Знаменская ДШИ,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Муромцевская ДШИ,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Муромцевская ДШИ,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Седельниковская ДШИ,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Тарская ДШИ,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Тевризская ДШИ,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Усть-Ишимская ДШИ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МАРТА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межрайонное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методическое </w:t>
            </w:r>
            <w:proofErr w:type="gramStart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Любинская ДШИ»</w:t>
            </w:r>
          </w:p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Любино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Балалайка</w:t>
            </w:r>
            <w:proofErr w:type="gramEnd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Домра,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Классическая гитара,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Баян/Аккордеон,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Академическое пение,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Изобразительное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Любинская </w:t>
            </w:r>
            <w:proofErr w:type="gramStart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Марьяновская</w:t>
            </w:r>
            <w:proofErr w:type="gramEnd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ДШИ Омского района,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Саргатская ДШИ,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Шербакульская ДШИ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МАРТА 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Западное межрайонное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Исилькульская ДШИ»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«Исилькульская ДХШ»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Исилькуль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Баян</w:t>
            </w:r>
            <w:proofErr w:type="gramEnd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/Аккордеон,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Классическая гитара,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Академическое пение,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Изобразительное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Исилькульская </w:t>
            </w:r>
            <w:proofErr w:type="gramStart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Исилькульская</w:t>
            </w:r>
            <w:proofErr w:type="gramEnd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ДХШ,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Крутинская ДШИ,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Москаленская ДШИ,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Москаленская ДХШ,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Звездинская ДШИ,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Элитовская ДШИ,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Называевская ДШИ,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Полтавская ДШИ,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Тюкалинская ДШИ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МАРТА 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межрайонное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Таврическая ДШИ»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р.п. Таврическое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Балалайка</w:t>
            </w:r>
            <w:proofErr w:type="gramEnd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Домра,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Классическая гитара,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Баян/Аккордеон,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Академическое пение,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Изобразительное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Таврическая </w:t>
            </w:r>
            <w:proofErr w:type="gramStart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Азовская</w:t>
            </w:r>
            <w:proofErr w:type="gramEnd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Нововаршавская ДШИ,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Одесская ДШИ,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Павлоградская ДШИ,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Русскополянская 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ДШИ,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Цветочинская ДШИ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МАРТА 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Восточное межрайонное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методическое </w:t>
            </w:r>
            <w:proofErr w:type="gramStart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им. П.Я. Ковалевского»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«ДХШ» Калачинского района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Калачинск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Флейта</w:t>
            </w:r>
            <w:proofErr w:type="gramEnd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Кларнет/Саксофон,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Медные духовые инструменты,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Классическая гитара,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Баян/Аккордеон,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Академическое пение,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Изобразительное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Калачинская </w:t>
            </w:r>
            <w:proofErr w:type="gramStart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Калачинская</w:t>
            </w:r>
            <w:proofErr w:type="gramEnd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ДХШ,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Горьковская ДШИ,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Репинская ДШИ,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Кормиловская ДШИ,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Нижнеомская ДШИ,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Оконешниковская ДШИ,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Черлакская ДШИ</w:t>
            </w:r>
          </w:p>
        </w:tc>
      </w:tr>
    </w:tbl>
    <w:p w:rsidR="009D23C4" w:rsidRPr="009D23C4" w:rsidRDefault="009D23C4" w:rsidP="009D23C4">
      <w:pPr>
        <w:spacing w:after="0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4292"/>
        <w:gridCol w:w="3671"/>
      </w:tblGrid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ДО «ДШИ №12» г. Омска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 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Флейта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Духовые инструменты (кларнет/</w:t>
            </w:r>
            <w:proofErr w:type="gramStart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саксофон)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Медные</w:t>
            </w:r>
            <w:proofErr w:type="gramEnd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духовые инструменты (труба, валторна, тромбон)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ДО «ДШИ № 6 им. Е.Ф. Светланова» г. Омска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Балалайка, Домра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Классическая гитара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ДО «ДШИ № 4 им. Ю.А. Вострелова» г. Омска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 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 / Аккордеон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ДО «ДШИ № 2 им. А.А. Цыганкова» г. Омска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Вокальное искусство (академическое пение)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ДО «ДШИ № 10 им. А.А. Бабаджаняна» г. Омска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 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ДО «ДШИ № 1 им. Ю.И. Янкелевича» г. Омска</w:t>
            </w:r>
          </w:p>
        </w:tc>
      </w:tr>
    </w:tbl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b/>
          <w:bCs/>
          <w:color w:val="161616"/>
          <w:sz w:val="21"/>
          <w:szCs w:val="21"/>
          <w:lang w:eastAsia="ru-RU"/>
        </w:rPr>
        <w:t>Областной тур проходит с 27 февраля по 13 апреля 2023 года в г. Омске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3754"/>
        <w:gridCol w:w="3649"/>
      </w:tblGrid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</w:t>
            </w:r>
          </w:p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27.02.2023 - 31.03.2023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**Декоративно-прикладное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«Музейно-выставочный комплекс «Моя история»»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04.04.2023 12.00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БПОУ Омское музыкальное училище (колледж)имени В. Я. Шебалина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Большой зал Главный корпус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04.04.2023 12.00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 (соло, малые формы, ансамбли)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«ГЦНТ»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07.04.2023 12.00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</w:p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Балалайка/ домра</w:t>
            </w:r>
          </w:p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Классическая гитара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ДО «Детская школа искусств № 6 им. Е.Ф. Светланова» г. Омска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07.04.2023 12.00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инструменты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Баян/аккордеон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ДО «Детская школа искусств № 4 им. Ю.А. Вострелова» г. Омска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10.04.2023 11.00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Струнно-смычковые инструменты</w:t>
            </w:r>
          </w:p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ДО «Детская школа искусств № 1 им. Ю.Я. Янкелевича» г. Омска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10.04.2023 12.00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  искусство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ДО «Детская художественная школа № 1 имени Саниных» г. Омска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12.04.2023 12.00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Флейта</w:t>
            </w:r>
          </w:p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Кларнет/саксофон</w:t>
            </w:r>
          </w:p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Медные духовые инструменты</w:t>
            </w:r>
          </w:p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БПОУ Омское музыкальное училище (колледж) имени В. Я. </w:t>
            </w:r>
            <w:proofErr w:type="gramStart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Шебалина,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Большой</w:t>
            </w:r>
            <w:proofErr w:type="gramEnd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 (2 корпус)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13.04.2023 12.00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Вокальное искусство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Академическое пение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Органный зал Омская филармония</w:t>
            </w:r>
          </w:p>
        </w:tc>
      </w:tr>
    </w:tbl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Контактная информация</w:t>
      </w:r>
      <w:r w:rsidRPr="009D23C4">
        <w:rPr>
          <w:rFonts w:ascii="Helvetica" w:eastAsia="Times New Roman" w:hAnsi="Helvetica" w:cs="Times New Roman"/>
          <w:b/>
          <w:bCs/>
          <w:color w:val="161616"/>
          <w:sz w:val="21"/>
          <w:szCs w:val="21"/>
          <w:lang w:eastAsia="ru-RU"/>
        </w:rPr>
        <w:t> для учащихся детских школ искусств: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Методический центр развития образования в сфере культуры БУК «Государственный центр народного творчества», по адресу: г. Омск, пр. Мира, д. 58; каб. </w:t>
      </w:r>
      <w:proofErr w:type="gramStart"/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208;</w:t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e-mail</w:t>
      </w:r>
      <w:proofErr w:type="gramEnd"/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: </w:t>
      </w:r>
      <w:hyperlink r:id="rId11" w:history="1">
        <w:r w:rsidRPr="009D23C4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ru-RU"/>
          </w:rPr>
          <w:t>metod_omsk@mail.ru</w:t>
        </w:r>
      </w:hyperlink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, тел.: 8(3812) 22-43-67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Малюк Светлана Викторовна - (заведующий </w:t>
      </w:r>
      <w:proofErr w:type="gramStart"/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сектором)</w:t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Кротова</w:t>
      </w:r>
      <w:proofErr w:type="gramEnd"/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 Елена Викторовна - (методист по статистике)</w:t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Стреленко Мария Леонидовна - (методист по музыке)</w:t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Пархоменко Наталья Борисовна - (методист по ИЗО) 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ru-RU"/>
        </w:rPr>
        <w:t>УСЛОВИЯ УЧАСТИЯ для УЧАСТНИКОВ ЛЮБИТЕЛЬСКОГО ХУДОЖЕСТВЕННОГО ТВОРЧЕСТВА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ru-RU"/>
        </w:rPr>
        <w:t>ЛЮБИТЕЛЬСКОЕ НАПРАВЛЕНИЕ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Конкурсный этап включает в себя отборочные туры: зональные, областные и Гала-концерт обладателей Гран-при.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Конкурсные состязания для учащихся ДШИ зональных и областных туров пройдут по номинациям: </w:t>
      </w:r>
      <w:r w:rsidRPr="009D23C4">
        <w:rPr>
          <w:rFonts w:ascii="Helvetica" w:eastAsia="Times New Roman" w:hAnsi="Helvetica" w:cs="Times New Roman"/>
          <w:b/>
          <w:bCs/>
          <w:color w:val="161616"/>
          <w:sz w:val="21"/>
          <w:szCs w:val="21"/>
          <w:lang w:eastAsia="ru-RU"/>
        </w:rPr>
        <w:t>вокальное искусство (эстрадное, народное, фольклорное), хореографическое искусство (народный, эстрадный и современный танец), театральное искусство (драматический и кукольный театр, художественное слово).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Сроки проведения конкурсного этапа по отдельному графику с февраля по апрель 2023 года. (смотреть </w:t>
      </w:r>
      <w:hyperlink r:id="rId12" w:history="1">
        <w:r w:rsidRPr="009D23C4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ru-RU"/>
          </w:rPr>
          <w:t>ГРАФИК</w:t>
        </w:r>
      </w:hyperlink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 зонального и областного туров)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Туры проходят в соответствии с Программными требованиями (</w:t>
      </w:r>
      <w:hyperlink r:id="rId13" w:history="1">
        <w:r w:rsidRPr="009D23C4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ru-RU"/>
          </w:rPr>
          <w:t>скачать программные требования</w:t>
        </w:r>
      </w:hyperlink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).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b/>
          <w:bCs/>
          <w:color w:val="161616"/>
          <w:sz w:val="21"/>
          <w:szCs w:val="21"/>
          <w:lang w:eastAsia="ru-RU"/>
        </w:rPr>
        <w:t>Зональный отборочный тур проводится с 5 февраля по 24 марта 2023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219"/>
        <w:gridCol w:w="3958"/>
        <w:gridCol w:w="1947"/>
      </w:tblGrid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Проекта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зона №1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Тара КДЦ «Север»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Народное пение (солисты, </w:t>
            </w:r>
            <w:proofErr w:type="gramStart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Фольклорное</w:t>
            </w:r>
            <w:proofErr w:type="gramEnd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пение (солисты, 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Эстрадное пение (солисты, 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Народный танец (ансамбли)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Эстрадный танец (ансамбли)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Современный танец (ансамбли)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Драматический театр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Кукольный театр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Художественное 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Тарский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Седельниковский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Колосовский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зона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Калачинск КДЦ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Народное пение (солисты, </w:t>
            </w:r>
            <w:proofErr w:type="gramStart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Фольклорное</w:t>
            </w:r>
            <w:proofErr w:type="gramEnd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пение (солисты, 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Эстрадное пение (солисты, 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Народный танец (ансамбли)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Эстрадный танец (ансамбли)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Современный танец (ансамбли)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Драматический театр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Кукольный театр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Художественное 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Калачинский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Горьковский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Нижнеомский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Оконешниковский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Кормиловский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Черлакский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Омск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 ГЦНТ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Драматический театр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Кукольный театр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Художественное 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Омский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зона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р.п. Марьяновка РДК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Народное пение (солисты, </w:t>
            </w:r>
            <w:proofErr w:type="gramStart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Фольклорное</w:t>
            </w:r>
            <w:proofErr w:type="gramEnd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пение (солисты, 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Эстрадное пение (солисты, 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Народный танец (ансамбли)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Эстрадный танец (ансамбли)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Современный танец (ансамбли)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Драматический театр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Кукольный театр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Художественное 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Марьяновский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Исилькульский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Любинский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Москаленский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Азовский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Таврический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зона №2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р.п. Большеречье РДК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Народное пение (солисты, </w:t>
            </w:r>
            <w:proofErr w:type="gramStart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Фольклорное</w:t>
            </w:r>
            <w:proofErr w:type="gramEnd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пение (солисты, 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Эстрадное пение (солисты, 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Народный танец (ансамбли)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Эстрадный танец (ансамбли)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Современный танец (ансамбли)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Драматический театр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Кукольный театр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Художественное 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Большереченский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Муромцевский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Крутинский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Саргатский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Омск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 ГЦНТ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Народное пение (солисты, </w:t>
            </w:r>
            <w:proofErr w:type="gramStart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Фольклорное</w:t>
            </w:r>
            <w:proofErr w:type="gramEnd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пение (солисты, 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Эстрадное пение (солисты, ансамбли)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Омский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Омск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 ГЦНТ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 (ансамбли)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Эстрадный танец (ансамбли)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Современный танец (ансамбли)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Омский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Называевский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Тюкалинский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зона №3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Знаменское РДК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Народное пение (солисты, </w:t>
            </w:r>
            <w:proofErr w:type="gramStart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Фольклорное</w:t>
            </w:r>
            <w:proofErr w:type="gramEnd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пение (солисты, 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Эстрадное пение (солисты, 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Народный танец (ансамбли)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Эстрадный танец (ансамбли)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Современный танец (ансамбли)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Драматический театр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Кукольный театр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Художественное 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Знаменский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Усть-Ишимский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Большеуковский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Тевризский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зона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р.п. Павлоградка РДК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Народное пение (солисты, </w:t>
            </w:r>
            <w:proofErr w:type="gramStart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Фольклорное</w:t>
            </w:r>
            <w:proofErr w:type="gramEnd"/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пение (солисты, 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Эстрадное пение (солисты, 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Народный танец (ансамбли)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Эстрадный танец (ансамбли)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Современный танец (ансамбли)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Драматический театр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Кукольный театр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Художественное 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Павлоградский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Полтавский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Шербакульский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Одесский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Русско-Полянский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Нововаршавский</w:t>
            </w:r>
          </w:p>
        </w:tc>
      </w:tr>
    </w:tbl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b/>
          <w:bCs/>
          <w:color w:val="161616"/>
          <w:sz w:val="21"/>
          <w:szCs w:val="21"/>
          <w:lang w:eastAsia="ru-RU"/>
        </w:rPr>
        <w:t>Областной тур проходит с 28 марта по 08 апреля 2023 года в г. Омске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120"/>
        <w:gridCol w:w="6004"/>
      </w:tblGrid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Омской области «Омский государственный театр куклы, актера, маски «Арлекин»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Современный танец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Эстрадный танец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Омской области «Государственной центр народного творчества»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пение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Фольклорное пение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Эстрадное пение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Омской области «Областной Центр культуры «Сибиряк»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Драматический театр</w:t>
            </w: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Художественное 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Омской области «Государственной центр народного творчества»</w:t>
            </w:r>
          </w:p>
        </w:tc>
      </w:tr>
      <w:tr w:rsidR="009D23C4" w:rsidRPr="009D23C4" w:rsidTr="009D23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C4" w:rsidRPr="009D23C4" w:rsidRDefault="009D23C4" w:rsidP="009D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Контактная информация </w:t>
      </w:r>
      <w:r w:rsidRPr="009D23C4">
        <w:rPr>
          <w:rFonts w:ascii="Helvetica" w:eastAsia="Times New Roman" w:hAnsi="Helvetica" w:cs="Times New Roman"/>
          <w:b/>
          <w:bCs/>
          <w:color w:val="161616"/>
          <w:sz w:val="21"/>
          <w:szCs w:val="21"/>
          <w:lang w:eastAsia="ru-RU"/>
        </w:rPr>
        <w:t>для участников любительского художественного творчества</w:t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: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Отдел народного художественного творчества БУК «Государственный центр народного творчества», по адресу: г. Омск, пр. Мира, д. 58; каб. </w:t>
      </w:r>
      <w:proofErr w:type="gramStart"/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209;</w:t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e-mail</w:t>
      </w:r>
      <w:proofErr w:type="gramEnd"/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: </w:t>
      </w:r>
      <w:hyperlink r:id="rId14" w:history="1">
        <w:r w:rsidRPr="009D23C4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ru-RU"/>
          </w:rPr>
          <w:t>gcnt-genre55@mail.ru</w:t>
        </w:r>
      </w:hyperlink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, тел.: 8(3812) 22-39-07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lastRenderedPageBreak/>
        <w:t>Панкратова Галина Анатольевна – заведующий отделом 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Чупахина Анна Юрьевна – специалист по жанрам (вокальное направление) 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Кадалова Мадина Кабулжановна – специалист по жанрам (хореографическое направление)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Этингер Марина Александровна – специалист по жанрам (театральное направление).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b/>
          <w:bCs/>
          <w:color w:val="0000FF"/>
          <w:sz w:val="21"/>
          <w:szCs w:val="21"/>
          <w:lang w:eastAsia="ru-RU"/>
        </w:rPr>
        <w:t>ФИНАЛ и ГАЛА-КОНЦЕРТ пойдет 21 апреля 2023 года в Концертном зале Омской филармонии 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На Гала-концерте обладатели Гран-при областного тура будут состязаться за главный приз – Кубок Губернатора.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b/>
          <w:bCs/>
          <w:color w:val="161616"/>
          <w:sz w:val="21"/>
          <w:szCs w:val="21"/>
          <w:lang w:eastAsia="ru-RU"/>
        </w:rPr>
        <w:t>______________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color w:val="0000FF"/>
          <w:sz w:val="21"/>
          <w:szCs w:val="21"/>
          <w:lang w:eastAsia="ru-RU"/>
        </w:rPr>
        <w:t>Контактная информация по работе со СМИ 8904-321-62-81, 22-26-15 Хорошавина Ольга Михайловна, заместитель директора ГЦНТ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b/>
          <w:bCs/>
          <w:color w:val="161616"/>
          <w:sz w:val="21"/>
          <w:szCs w:val="21"/>
          <w:lang w:eastAsia="ru-RU"/>
        </w:rPr>
        <w:t>______________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b/>
          <w:bCs/>
          <w:color w:val="161616"/>
          <w:sz w:val="21"/>
          <w:szCs w:val="21"/>
          <w:lang w:eastAsia="ru-RU"/>
        </w:rPr>
        <w:t>Итоги первого этапа регионального культурного проекта «Кубок Губернатора по художественному творчеству»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b/>
          <w:bCs/>
          <w:color w:val="161616"/>
          <w:sz w:val="21"/>
          <w:szCs w:val="21"/>
          <w:lang w:eastAsia="ru-RU"/>
        </w:rPr>
        <w:t>Образовательный этап</w:t>
      </w: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 с 21 октября по 2 декабря 2022 г. Привлечено 13 преподавателей из г. Красноярска, Москва, Владимира, Омска. Всего образовательный этап проекта посетили 814 человек из 32 муниципальных районов Омской области и города Омска. Категория участников: учащихся, преподаватели, концертмейстеры ДШИ и СПО Омской области в сфере культуры, руководители любительских коллективов, преподаватели частных студий.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Образовательный этап включал в себя мастер-классы по видам искусств: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- для преподавателей ДШИ и СПО Омской области в сфере культуры и учащихся детских школ искусств с приглашенными ведущими педагогами-исполнителями России по отдельному </w:t>
      </w:r>
      <w:hyperlink r:id="rId15" w:history="1">
        <w:r w:rsidRPr="009D23C4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ru-RU"/>
          </w:rPr>
          <w:t>ГРАФИКУ</w:t>
        </w:r>
      </w:hyperlink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: 21 октября - Мечетина Екатерина Васильевна; 3 ноября - Баженов Анатолий Александрович; 5 ноября - Костикова Светлана Геннадьевна; 7-8 ноября - Горбачёв Андрей Александрович; 10 ноября - Додонова Светлана Валерьевна; 14-15 ноября - Чверток Елена Казимировна; 17-18 ноября - Шмельков Семен Владимирович; 23-24 ноября - Ярошевский Станислав Александрович; 23-24 ноября - Рудакова Лариса Борисовна.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- для руководителей любительских творческих коллективов учреждений культуры и образования, преподавателей ДШИ и СПО: 15 ноября – Областной семинар для режиссеров и руководителей любительских театров; 25-26 ноября – Мастер-класс по разучиванию элементов русского народного танца для руководителей хореографических коллективов; 27 ноября – Мастер-класс по эстрадному вокалу; 2 декабря – Областной семинар "Изучение локальных особенностей народного танца. Региональный компонент как основа репертуара хореографического коллектива".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b/>
          <w:bCs/>
          <w:color w:val="161616"/>
          <w:sz w:val="21"/>
          <w:szCs w:val="21"/>
          <w:lang w:eastAsia="ru-RU"/>
        </w:rPr>
        <w:t>Заочный отборочный тур с 1 ноября по 20 декабря 2022 г.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Проходил для участников из города Омска в номинациях «эстрадный танец», «современный танец», «художественное слово». В заочном туре приняли участие 24 хореографических коллектива, из них: эстрадный танец – 15 (173 чел.), современный танец – 9 (158 чел.). Исполнительское мастерство в номинации «художественное чтение» представили 19 человек. Всего участников заочного отборочного тура – 350 человек.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b/>
          <w:bCs/>
          <w:color w:val="161616"/>
          <w:sz w:val="21"/>
          <w:szCs w:val="21"/>
          <w:lang w:eastAsia="ru-RU"/>
        </w:rPr>
        <w:lastRenderedPageBreak/>
        <w:t>Районный отборочный тур с 1 ноября по 25 декабря 2022 г.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В нём приняли участие 5 552 человека – это солисты и участники самодеятельных творческих коллективов учреждений культуры, образования, учреждений дополнительного образования 32-х муниципальных районов Омской области.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В номинации «Вокальное искусство» 2 429 участников, из них: - эстрадное исполнительство: число коллективов – 130 (1279 чел.), солистов – 415, всего – 1694 чел. - народное исполнительство: число коллективов – 57 (540 чел.), солистов – 46, всего – 586 чел. - фольклор: число коллективов – 17 (135 чел.), солистов – 14, всего – 149 чел.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В номинации «Хореографическое искусство» 2 521 участник, из них: - народный танец – 67 коллективов (1065 человек) - эстрадный танец – 45 коллективов (695 человек) - современный танец – 80 коллективов (761 человек)</w:t>
      </w:r>
    </w:p>
    <w:p w:rsidR="009D23C4" w:rsidRPr="009D23C4" w:rsidRDefault="009D23C4" w:rsidP="009D23C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D23C4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В номинации «Театральное искусство» 602 участника, из них: - драматический театр – 50 коллективов (286 человек) - кукольный театр – 29 коллективов (186 человек) - художественное слово – 130 человек.</w:t>
      </w:r>
    </w:p>
    <w:p w:rsidR="00D82CD5" w:rsidRDefault="00D82CD5">
      <w:bookmarkStart w:id="0" w:name="_GoBack"/>
      <w:bookmarkEnd w:id="0"/>
    </w:p>
    <w:sectPr w:rsidR="00D8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37"/>
    <w:rsid w:val="009D23C4"/>
    <w:rsid w:val="00D51637"/>
    <w:rsid w:val="00D8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806D1-4E63-41C9-AB63-DB70720C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2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ubok_gubernatora_omsk" TargetMode="External"/><Relationship Id="rId13" Type="http://schemas.openxmlformats.org/officeDocument/2006/relationships/hyperlink" Target="https://www.omsk-gcnt.ru/upload/files/%D0%9F%D1%80%D0%BE%D0%B3%D1%80%D0%B0%D0%BC%D0%BD%D1%8B%D0%B5%20%D1%82%D1%80%D0%B5%D0%B1%D0%BE%D0%B2%D0%B0%D0%BD%D0%B8%D1%8F_%D0%9A%D0%94%D0%A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msk-gcnt.ru/proekty/regionalnyy-kulturnyy-proekt-kubok-gubernatora-po-khudozhestvennomu-tvorchestvu/" TargetMode="External"/><Relationship Id="rId12" Type="http://schemas.openxmlformats.org/officeDocument/2006/relationships/hyperlink" Target="https://www.omsk-gcnt.ru/upload/files/%D0%93%D1%80%D0%B0%D1%84%D0%B8%D0%BA%20%D1%82%D1%83%D1%80%D0%BE%D0%B2_%D0%9B%D0%AE%D0%91%D0%98%D0%A2%D0%95%D0%9B%D0%AC%D0%A1%D0%9A%D0%9E%D0%95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omsk-gcnt.ru/upload/files/%D0%9F%D0%9E%D0%A0%D0%AF%D0%94%D0%9E%D0%9A%20%D0%9A%D1%83%D0%B1%D0%BA%D0%B0%20%D0%93%D1%83%D0%B1%D0%B5%D1%80%D0%BD%D0%B0%D1%82%D0%BE%D1%80%D0%B0_%D0%9B%D1%8E%D0%B1%D0%B8%D1%82%D0%B5%D0%BB%D0%B8.docx" TargetMode="External"/><Relationship Id="rId11" Type="http://schemas.openxmlformats.org/officeDocument/2006/relationships/hyperlink" Target="mailto:metod_omsk@mail.ru" TargetMode="External"/><Relationship Id="rId5" Type="http://schemas.openxmlformats.org/officeDocument/2006/relationships/hyperlink" Target="https://www.omsk-gcnt.ru/upload/files/%D0%9F%D0%BE%D1%80%D1%8F%D0%B4%D0%BE%D0%BA%20%D0%9A%D1%83%D0%B1%D0%BA%D0%B0%20%D0%93%D1%83%D0%B1%D0%B5%D1%80%D0%BD%D0%B0%D1%82%D0%BE%D1%80%D0%B0%20%D0%94%D0%A8%D0%98.docx" TargetMode="External"/><Relationship Id="rId15" Type="http://schemas.openxmlformats.org/officeDocument/2006/relationships/hyperlink" Target="https://omsk-gcnt.ru/upload/files/%D0%9C%D0%B0%D1%81%D1%82%D0%B5%D1%80-%D0%BA%D0%BB%D0%B0%D1%81%D1%81%D1%8B%20%D0%9A%D1%83%D0%B1%D0%BA%D0%B0%20%D0%93%D1%83%D0%B1%D0%B5%D1%80%D0%BD%D0%B0%D1%82%D0%BE%D1%80%D0%B0.xlsx" TargetMode="External"/><Relationship Id="rId10" Type="http://schemas.openxmlformats.org/officeDocument/2006/relationships/hyperlink" Target="https://www.omsk-gcnt.ru/upload/files/%D0%9F%D1%80%D0%BE%D0%B3%D1%80%D0%B0%D0%BC%D0%BC%D0%BD%D1%8B%D0%B5%20%D1%82%D1%80%D0%B5%D0%B1%D0%BE%D0%B2%D0%B0%D0%BD%D0%B8%D1%8F%20%D0%94%D0%A8%D0%98.docx" TargetMode="External"/><Relationship Id="rId4" Type="http://schemas.openxmlformats.org/officeDocument/2006/relationships/hyperlink" Target="https://www.omsk-gcnt.ru/upload/files/%D0%9F%D0%BE%D0%BB%D0%BE%D0%B6%D0%B5%D0%BD%D0%B8%D0%B5%20%D0%9A%D0%A3%D0%91%D0%9E%D0%9A%20%20%D0%BF%D0%BE%D0%B4%D0%BF%D0%B8%D1%81%D0%B0%D0%BD%D0%BD%D0%BE%D0%B5.pdf" TargetMode="External"/><Relationship Id="rId9" Type="http://schemas.openxmlformats.org/officeDocument/2006/relationships/hyperlink" Target="https://www.omsk-gcnt.ru/upload/files/%D0%93%D1%80%D0%B0%D1%84%D0%B8%D0%BA%20%D0%BF%D1%80%D0%BE%D0%B2%D0%B5%D0%B4%D0%B5%D0%BD%D0%B8%D1%8F%20%D0%B7%D0%BE%D0%BD%D0%B0%D0%BB%D1%8C%D0%BD%D0%BE%D0%B3%D0%BE%20%D1%8D%D1%82%D0%B0%D0%BF%D0%B0_%D0%9F%D0%A0%D0%95%D0%94%D0%9F%D0%A0%D0%9E%D0%A4%D0%95%D0%A1%D0%A1%D0%98%D0%9E%D0%9D%D0%90%D0%9B%D0%AC%D0%9D%D0%9E%D0%95.docx" TargetMode="External"/><Relationship Id="rId14" Type="http://schemas.openxmlformats.org/officeDocument/2006/relationships/hyperlink" Target="mailto:gcnt-genre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2625</Words>
  <Characters>14969</Characters>
  <Application>Microsoft Office Word</Application>
  <DocSecurity>0</DocSecurity>
  <Lines>124</Lines>
  <Paragraphs>35</Paragraphs>
  <ScaleCrop>false</ScaleCrop>
  <Company>DEXP</Company>
  <LinksUpToDate>false</LinksUpToDate>
  <CharactersWithSpaces>17559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2024-03-05T02:34:00Z</dcterms:created>
  <dcterms:modified xsi:type="dcterms:W3CDTF">2024-03-05T02:34:00Z</dcterms:modified>
</cp:coreProperties>
</file>