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DB" w:rsidRDefault="000343DB" w:rsidP="000343D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343DB" w:rsidRDefault="000343DB" w:rsidP="000343DB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7B5590" w:rsidRDefault="000343DB" w:rsidP="000343D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0343DB" w:rsidRDefault="000343DB" w:rsidP="000343D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1992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Поёт Ефросинья Николаевна Чибисова (1908 г.р.)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>106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>Уж ты вьюга моя, вьюжливая,</w:t>
      </w:r>
    </w:p>
    <w:p w:rsidR="0025727F" w:rsidRPr="0025727F" w:rsidRDefault="0025727F" w:rsidP="0025727F">
      <w:pPr>
        <w:rPr>
          <w:sz w:val="28"/>
          <w:szCs w:val="28"/>
        </w:rPr>
      </w:pPr>
      <w:proofErr w:type="spellStart"/>
      <w:r w:rsidRPr="0025727F">
        <w:rPr>
          <w:sz w:val="28"/>
          <w:szCs w:val="28"/>
        </w:rPr>
        <w:t>Метелюга</w:t>
      </w:r>
      <w:proofErr w:type="spellEnd"/>
      <w:r w:rsidRPr="0025727F">
        <w:rPr>
          <w:sz w:val="28"/>
          <w:szCs w:val="28"/>
        </w:rPr>
        <w:t xml:space="preserve"> да </w:t>
      </w:r>
      <w:proofErr w:type="spellStart"/>
      <w:r w:rsidRPr="0025727F">
        <w:rPr>
          <w:sz w:val="28"/>
          <w:szCs w:val="28"/>
        </w:rPr>
        <w:t>метелюжливая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proofErr w:type="spellStart"/>
      <w:r w:rsidRPr="0025727F">
        <w:rPr>
          <w:sz w:val="28"/>
          <w:szCs w:val="28"/>
        </w:rPr>
        <w:t>Метелюга</w:t>
      </w:r>
      <w:proofErr w:type="spellEnd"/>
      <w:r w:rsidRPr="0025727F">
        <w:rPr>
          <w:sz w:val="28"/>
          <w:szCs w:val="28"/>
        </w:rPr>
        <w:t xml:space="preserve"> да </w:t>
      </w:r>
      <w:proofErr w:type="spellStart"/>
      <w:r w:rsidRPr="0025727F">
        <w:rPr>
          <w:sz w:val="28"/>
          <w:szCs w:val="28"/>
        </w:rPr>
        <w:t>метелюжливая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 xml:space="preserve">Что ты, вьюга, </w:t>
      </w:r>
      <w:proofErr w:type="spellStart"/>
      <w:r w:rsidRPr="0025727F">
        <w:rPr>
          <w:sz w:val="28"/>
          <w:szCs w:val="28"/>
        </w:rPr>
        <w:t>развиваисся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 xml:space="preserve">Что ты, вьюга, </w:t>
      </w:r>
      <w:proofErr w:type="spellStart"/>
      <w:r w:rsidRPr="0025727F">
        <w:rPr>
          <w:sz w:val="28"/>
          <w:szCs w:val="28"/>
        </w:rPr>
        <w:t>развиваисся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 xml:space="preserve">Ко березке </w:t>
      </w:r>
      <w:proofErr w:type="spellStart"/>
      <w:r w:rsidRPr="0025727F">
        <w:rPr>
          <w:sz w:val="28"/>
          <w:szCs w:val="28"/>
        </w:rPr>
        <w:t>прижимаисся</w:t>
      </w:r>
      <w:proofErr w:type="spellEnd"/>
      <w:r w:rsidRPr="0025727F">
        <w:rPr>
          <w:sz w:val="28"/>
          <w:szCs w:val="28"/>
        </w:rPr>
        <w:t>,</w:t>
      </w:r>
    </w:p>
    <w:p w:rsidR="000343DB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 xml:space="preserve">Ко березке </w:t>
      </w:r>
      <w:proofErr w:type="spellStart"/>
      <w:r w:rsidRPr="0025727F">
        <w:rPr>
          <w:sz w:val="28"/>
          <w:szCs w:val="28"/>
        </w:rPr>
        <w:t>прижимаисся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>Ты березка, березка моя.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>Ты березка, березка моя,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 xml:space="preserve">Сучки твои </w:t>
      </w:r>
      <w:proofErr w:type="spellStart"/>
      <w:r w:rsidRPr="0025727F">
        <w:rPr>
          <w:sz w:val="28"/>
          <w:szCs w:val="28"/>
        </w:rPr>
        <w:t>сереб</w:t>
      </w:r>
      <w:proofErr w:type="spellEnd"/>
      <w:r w:rsidRPr="0025727F">
        <w:rPr>
          <w:sz w:val="28"/>
          <w:szCs w:val="28"/>
        </w:rPr>
        <w:t>(ы)</w:t>
      </w:r>
      <w:proofErr w:type="spellStart"/>
      <w:r w:rsidRPr="0025727F">
        <w:rPr>
          <w:sz w:val="28"/>
          <w:szCs w:val="28"/>
        </w:rPr>
        <w:t>ренаи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 xml:space="preserve">Сучки твои </w:t>
      </w:r>
      <w:proofErr w:type="spellStart"/>
      <w:r w:rsidRPr="0025727F">
        <w:rPr>
          <w:sz w:val="28"/>
          <w:szCs w:val="28"/>
        </w:rPr>
        <w:t>сереб</w:t>
      </w:r>
      <w:proofErr w:type="spellEnd"/>
      <w:r w:rsidRPr="0025727F">
        <w:rPr>
          <w:sz w:val="28"/>
          <w:szCs w:val="28"/>
        </w:rPr>
        <w:t>(ы)</w:t>
      </w:r>
      <w:proofErr w:type="spellStart"/>
      <w:r w:rsidRPr="0025727F">
        <w:rPr>
          <w:sz w:val="28"/>
          <w:szCs w:val="28"/>
        </w:rPr>
        <w:t>ренаи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>Листки виноград(ы)</w:t>
      </w:r>
      <w:proofErr w:type="spellStart"/>
      <w:r w:rsidRPr="0025727F">
        <w:rPr>
          <w:sz w:val="28"/>
          <w:szCs w:val="28"/>
        </w:rPr>
        <w:t>наи</w:t>
      </w:r>
      <w:proofErr w:type="spellEnd"/>
      <w:r w:rsidRPr="0025727F">
        <w:rPr>
          <w:sz w:val="28"/>
          <w:szCs w:val="28"/>
        </w:rPr>
        <w:t>,</w:t>
      </w:r>
    </w:p>
    <w:p w:rsidR="0025727F" w:rsidRPr="0025727F" w:rsidRDefault="0025727F" w:rsidP="0025727F">
      <w:pPr>
        <w:rPr>
          <w:sz w:val="28"/>
          <w:szCs w:val="28"/>
        </w:rPr>
      </w:pPr>
      <w:r w:rsidRPr="0025727F">
        <w:rPr>
          <w:sz w:val="28"/>
          <w:szCs w:val="28"/>
        </w:rPr>
        <w:t>Листки виноград(ы)</w:t>
      </w:r>
      <w:proofErr w:type="spellStart"/>
      <w:r w:rsidRPr="0025727F">
        <w:rPr>
          <w:sz w:val="28"/>
          <w:szCs w:val="28"/>
        </w:rPr>
        <w:t>наи</w:t>
      </w:r>
      <w:proofErr w:type="spellEnd"/>
      <w:r w:rsidRPr="0025727F">
        <w:rPr>
          <w:sz w:val="28"/>
          <w:szCs w:val="28"/>
        </w:rPr>
        <w:t>,</w:t>
      </w:r>
    </w:p>
    <w:p w:rsidR="0025727F" w:rsidRPr="000343DB" w:rsidRDefault="0025727F" w:rsidP="0025727F">
      <w:pPr>
        <w:rPr>
          <w:sz w:val="28"/>
          <w:szCs w:val="28"/>
        </w:rPr>
      </w:pPr>
      <w:proofErr w:type="spellStart"/>
      <w:r w:rsidRPr="0025727F">
        <w:rPr>
          <w:sz w:val="28"/>
          <w:szCs w:val="28"/>
        </w:rPr>
        <w:t>Цаловаться</w:t>
      </w:r>
      <w:proofErr w:type="spellEnd"/>
      <w:r w:rsidRPr="0025727F">
        <w:rPr>
          <w:sz w:val="28"/>
          <w:szCs w:val="28"/>
        </w:rPr>
        <w:t xml:space="preserve"> </w:t>
      </w:r>
      <w:proofErr w:type="spellStart"/>
      <w:r w:rsidRPr="0025727F">
        <w:rPr>
          <w:sz w:val="28"/>
          <w:szCs w:val="28"/>
        </w:rPr>
        <w:t>пригляднаи</w:t>
      </w:r>
      <w:proofErr w:type="spellEnd"/>
      <w:r w:rsidRPr="0025727F">
        <w:rPr>
          <w:sz w:val="28"/>
          <w:szCs w:val="28"/>
        </w:rPr>
        <w:t>.</w:t>
      </w:r>
      <w:bookmarkStart w:id="0" w:name="_GoBack"/>
      <w:bookmarkEnd w:id="0"/>
    </w:p>
    <w:sectPr w:rsidR="0025727F" w:rsidRPr="0003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90"/>
    <w:rsid w:val="000343DB"/>
    <w:rsid w:val="0025727F"/>
    <w:rsid w:val="007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16DC-9E62-4287-B138-4205AF1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sborka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2024-10-16T04:01:00Z</dcterms:created>
  <dcterms:modified xsi:type="dcterms:W3CDTF">2024-10-16T04:03:00Z</dcterms:modified>
</cp:coreProperties>
</file>