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2F" w:rsidRDefault="00BB6E2F" w:rsidP="00BB6E2F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BB6E2F" w:rsidRDefault="00BB6E2F" w:rsidP="00BB6E2F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BB6E2F" w:rsidRDefault="00BB6E2F" w:rsidP="00BB6E2F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BB6E2F" w:rsidRDefault="00BB6E2F" w:rsidP="00BB6E2F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BB6E2F" w:rsidRDefault="00BB6E2F" w:rsidP="00BB6E2F">
      <w:r>
        <w:t>29</w:t>
      </w:r>
    </w:p>
    <w:p w:rsidR="00BB6E2F" w:rsidRDefault="00BB6E2F" w:rsidP="00BB6E2F">
      <w:pPr>
        <w:spacing w:after="0"/>
      </w:pPr>
      <w:r>
        <w:t xml:space="preserve">Шли по степи полки со славой </w:t>
      </w:r>
      <w:r>
        <w:t>громкой,</w:t>
      </w:r>
    </w:p>
    <w:p w:rsidR="00BB6E2F" w:rsidRDefault="00BB6E2F" w:rsidP="00BB6E2F">
      <w:pPr>
        <w:spacing w:after="0"/>
      </w:pPr>
      <w:r>
        <w:t xml:space="preserve">Шли день и ночь со склона </w:t>
      </w:r>
      <w:r>
        <w:t>и на склон.</w:t>
      </w:r>
    </w:p>
    <w:p w:rsidR="00BB6E2F" w:rsidRDefault="00BB6E2F" w:rsidP="00BB6E2F">
      <w:pPr>
        <w:spacing w:after="0"/>
      </w:pPr>
      <w:r>
        <w:t>Ковыльная, родимая сторонка,</w:t>
      </w:r>
    </w:p>
    <w:p w:rsidR="00BB6E2F" w:rsidRDefault="00BB6E2F" w:rsidP="00BB6E2F">
      <w:pPr>
        <w:spacing w:after="0"/>
      </w:pPr>
      <w:r>
        <w:t xml:space="preserve">Прими от красных конников </w:t>
      </w:r>
      <w:r>
        <w:t>поклон.</w:t>
      </w:r>
    </w:p>
    <w:p w:rsidR="00BB6E2F" w:rsidRDefault="00BB6E2F" w:rsidP="00BB6E2F">
      <w:pPr>
        <w:spacing w:after="0"/>
      </w:pPr>
    </w:p>
    <w:p w:rsidR="00BB6E2F" w:rsidRDefault="00BB6E2F" w:rsidP="00BB6E2F">
      <w:pPr>
        <w:spacing w:after="0"/>
      </w:pPr>
      <w:r>
        <w:t xml:space="preserve">В </w:t>
      </w:r>
      <w:proofErr w:type="spellStart"/>
      <w:r>
        <w:t>колхозну</w:t>
      </w:r>
      <w:proofErr w:type="spellEnd"/>
      <w:r>
        <w:t xml:space="preserve"> степь увел товарищ </w:t>
      </w:r>
      <w:r>
        <w:t>Сталин,</w:t>
      </w:r>
    </w:p>
    <w:p w:rsidR="00BB6E2F" w:rsidRDefault="00BB6E2F" w:rsidP="00BB6E2F">
      <w:pPr>
        <w:spacing w:after="0"/>
      </w:pPr>
      <w:r>
        <w:t>От нищеты, и горя, и оков.</w:t>
      </w:r>
    </w:p>
    <w:p w:rsidR="00BB6E2F" w:rsidRDefault="00BB6E2F" w:rsidP="00BB6E2F">
      <w:pPr>
        <w:spacing w:after="0"/>
      </w:pPr>
      <w:r>
        <w:t xml:space="preserve">И в первый раз большое солнце </w:t>
      </w:r>
      <w:r>
        <w:t>встало</w:t>
      </w:r>
    </w:p>
    <w:p w:rsidR="00BB6E2F" w:rsidRDefault="00BB6E2F" w:rsidP="00BB6E2F">
      <w:pPr>
        <w:spacing w:after="0"/>
      </w:pPr>
      <w:r>
        <w:t>Над молодой страной большевиков.</w:t>
      </w:r>
    </w:p>
    <w:p w:rsidR="00BB6E2F" w:rsidRDefault="00BB6E2F" w:rsidP="00BB6E2F">
      <w:pPr>
        <w:spacing w:after="0"/>
      </w:pPr>
    </w:p>
    <w:p w:rsidR="00BB6E2F" w:rsidRDefault="00BB6E2F" w:rsidP="00BB6E2F">
      <w:pPr>
        <w:spacing w:after="0"/>
      </w:pPr>
      <w:r>
        <w:t>В колхозах хлеба полные амбары,</w:t>
      </w:r>
    </w:p>
    <w:p w:rsidR="00BB6E2F" w:rsidRDefault="00BB6E2F" w:rsidP="00BB6E2F">
      <w:pPr>
        <w:spacing w:after="0"/>
      </w:pPr>
      <w:r>
        <w:t>Привольно жить нам стало на Дону,</w:t>
      </w:r>
    </w:p>
    <w:p w:rsidR="00BB6E2F" w:rsidRDefault="00BB6E2F" w:rsidP="00BB6E2F">
      <w:pPr>
        <w:spacing w:after="0"/>
      </w:pPr>
      <w:r>
        <w:t>Эх, проливали кровь свою недаром</w:t>
      </w:r>
    </w:p>
    <w:p w:rsidR="00BB6E2F" w:rsidRDefault="00BB6E2F" w:rsidP="00BB6E2F">
      <w:pPr>
        <w:spacing w:after="0"/>
      </w:pPr>
      <w:r>
        <w:t>Мы на полях в гражданскую войну.</w:t>
      </w:r>
    </w:p>
    <w:p w:rsidR="00BB6E2F" w:rsidRDefault="00BB6E2F" w:rsidP="00BB6E2F">
      <w:pPr>
        <w:spacing w:after="0"/>
      </w:pPr>
    </w:p>
    <w:p w:rsidR="00BB6E2F" w:rsidRDefault="00BB6E2F" w:rsidP="00BB6E2F">
      <w:pPr>
        <w:spacing w:after="0"/>
      </w:pPr>
      <w:r>
        <w:t>И если враг нагрянет с новой силой,</w:t>
      </w:r>
    </w:p>
    <w:p w:rsidR="00BB6E2F" w:rsidRDefault="00BB6E2F" w:rsidP="00BB6E2F">
      <w:pPr>
        <w:spacing w:after="0"/>
      </w:pPr>
      <w:r>
        <w:t>Из ножен шашки снова вырвем вон.</w:t>
      </w:r>
    </w:p>
    <w:p w:rsidR="00BB6E2F" w:rsidRDefault="00BB6E2F" w:rsidP="00BB6E2F">
      <w:pPr>
        <w:spacing w:after="0"/>
      </w:pPr>
      <w:r>
        <w:t>Веди нас в бой, товарищ Ворошилов,</w:t>
      </w:r>
    </w:p>
    <w:p w:rsidR="00785433" w:rsidRDefault="00BB6E2F" w:rsidP="00BB6E2F">
      <w:pPr>
        <w:spacing w:after="0"/>
      </w:pPr>
      <w:r>
        <w:t>Донецкий слесарь, боевой нарком.</w:t>
      </w:r>
    </w:p>
    <w:p w:rsidR="00BB6E2F" w:rsidRDefault="00BB6E2F" w:rsidP="00BB6E2F">
      <w:pPr>
        <w:spacing w:after="0"/>
      </w:pPr>
    </w:p>
    <w:p w:rsidR="00BB6E2F" w:rsidRDefault="00BB6E2F" w:rsidP="00BB6E2F">
      <w:pPr>
        <w:spacing w:after="0"/>
      </w:pPr>
      <w:bookmarkStart w:id="0" w:name="_GoBack"/>
      <w:bookmarkEnd w:id="0"/>
      <w:r>
        <w:t>Мы встанем все у пушечных лафетов,</w:t>
      </w:r>
    </w:p>
    <w:p w:rsidR="00BB6E2F" w:rsidRDefault="00BB6E2F" w:rsidP="00BB6E2F">
      <w:pPr>
        <w:spacing w:after="0"/>
      </w:pPr>
      <w:r>
        <w:t>И сколько пик поднимется в строю</w:t>
      </w:r>
    </w:p>
    <w:p w:rsidR="00BB6E2F" w:rsidRDefault="00BB6E2F" w:rsidP="00BB6E2F">
      <w:pPr>
        <w:spacing w:after="0"/>
      </w:pPr>
      <w:r>
        <w:t xml:space="preserve">За мирный труд, за вольный край </w:t>
      </w:r>
      <w:r>
        <w:t>Советов,</w:t>
      </w:r>
    </w:p>
    <w:p w:rsidR="00BB6E2F" w:rsidRDefault="00BB6E2F" w:rsidP="00BB6E2F">
      <w:pPr>
        <w:spacing w:after="0"/>
      </w:pPr>
      <w:r>
        <w:t>За молодую родину свою.</w:t>
      </w:r>
    </w:p>
    <w:sectPr w:rsidR="00BB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33"/>
    <w:rsid w:val="00785433"/>
    <w:rsid w:val="00B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F3BC-F1DC-4F49-A5BA-1F9DF52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sborka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2024-10-16T05:09:00Z</dcterms:modified>
</cp:coreProperties>
</file>