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34" w:rsidRPr="00307F34" w:rsidRDefault="003C10A9" w:rsidP="00ED4531">
      <w:pPr>
        <w:pStyle w:val="a3"/>
        <w:ind w:left="496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СОГЛАСОВАНО</w:t>
      </w:r>
    </w:p>
    <w:p w:rsidR="00307F34" w:rsidRDefault="00307F34" w:rsidP="00ED4531">
      <w:pPr>
        <w:pStyle w:val="a3"/>
        <w:ind w:left="4962"/>
        <w:rPr>
          <w:rFonts w:ascii="Times New Roman" w:hAnsi="Times New Roman"/>
          <w:sz w:val="28"/>
          <w:szCs w:val="28"/>
          <w:lang w:eastAsia="en-US"/>
        </w:rPr>
      </w:pPr>
      <w:r w:rsidRPr="00307F34">
        <w:rPr>
          <w:rFonts w:ascii="Times New Roman" w:hAnsi="Times New Roman"/>
          <w:sz w:val="28"/>
          <w:szCs w:val="28"/>
          <w:lang w:eastAsia="en-US"/>
        </w:rPr>
        <w:t>Министр культуры Омской области</w:t>
      </w:r>
    </w:p>
    <w:p w:rsidR="00307F34" w:rsidRDefault="00136C9D" w:rsidP="00ED4531">
      <w:pPr>
        <w:pStyle w:val="a3"/>
        <w:ind w:left="496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 Ю.</w:t>
      </w:r>
      <w:r w:rsidR="00307F34">
        <w:rPr>
          <w:rFonts w:ascii="Times New Roman" w:hAnsi="Times New Roman"/>
          <w:sz w:val="28"/>
          <w:szCs w:val="28"/>
          <w:lang w:eastAsia="en-US"/>
        </w:rPr>
        <w:t>В. Трофимов</w:t>
      </w:r>
    </w:p>
    <w:p w:rsidR="00307F34" w:rsidRDefault="003C10A9" w:rsidP="00ED4531">
      <w:pPr>
        <w:pStyle w:val="a3"/>
        <w:ind w:left="496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«____»___________2022 </w:t>
      </w:r>
    </w:p>
    <w:p w:rsidR="00307F34" w:rsidRDefault="00307F34" w:rsidP="00307F34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B37047" w:rsidRDefault="00B37047" w:rsidP="00570E55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0E55" w:rsidRPr="004A0D28" w:rsidRDefault="00570E55" w:rsidP="00570E55">
      <w:pPr>
        <w:pStyle w:val="a3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A0D28">
        <w:rPr>
          <w:rFonts w:ascii="Times New Roman" w:hAnsi="Times New Roman"/>
          <w:sz w:val="28"/>
          <w:szCs w:val="28"/>
          <w:lang w:eastAsia="en-US"/>
        </w:rPr>
        <w:t>ПОЛОЖЕНИЕ</w:t>
      </w:r>
    </w:p>
    <w:p w:rsidR="000F29C9" w:rsidRPr="004A0D28" w:rsidRDefault="00570E55" w:rsidP="0057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28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4A0D28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CE6159" w:rsidRPr="004A0D28">
        <w:rPr>
          <w:rFonts w:ascii="Times New Roman" w:hAnsi="Times New Roman" w:cs="Times New Roman"/>
          <w:sz w:val="28"/>
          <w:szCs w:val="28"/>
        </w:rPr>
        <w:t>творческом</w:t>
      </w:r>
      <w:r w:rsidR="00831C4F">
        <w:rPr>
          <w:rFonts w:ascii="Times New Roman" w:hAnsi="Times New Roman" w:cs="Times New Roman"/>
          <w:sz w:val="28"/>
          <w:szCs w:val="28"/>
        </w:rPr>
        <w:t xml:space="preserve"> (культурном) </w:t>
      </w:r>
      <w:r w:rsidRPr="004A0D28">
        <w:rPr>
          <w:rFonts w:ascii="Times New Roman" w:hAnsi="Times New Roman" w:cs="Times New Roman"/>
          <w:sz w:val="28"/>
          <w:szCs w:val="28"/>
        </w:rPr>
        <w:t xml:space="preserve">проекте </w:t>
      </w:r>
    </w:p>
    <w:p w:rsidR="00570E55" w:rsidRDefault="000F29C9" w:rsidP="0057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D28">
        <w:rPr>
          <w:rFonts w:ascii="Times New Roman" w:hAnsi="Times New Roman" w:cs="Times New Roman"/>
          <w:sz w:val="28"/>
          <w:szCs w:val="28"/>
        </w:rPr>
        <w:t xml:space="preserve">«Кубок Губернатора </w:t>
      </w:r>
      <w:r w:rsidR="00570E55" w:rsidRPr="004A0D28">
        <w:rPr>
          <w:rFonts w:ascii="Times New Roman" w:hAnsi="Times New Roman" w:cs="Times New Roman"/>
          <w:sz w:val="28"/>
          <w:szCs w:val="28"/>
        </w:rPr>
        <w:t>по художественному творчеству»</w:t>
      </w:r>
    </w:p>
    <w:p w:rsidR="0001258D" w:rsidRDefault="0001258D" w:rsidP="0057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58D" w:rsidRDefault="00ED4531" w:rsidP="00570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258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0E55" w:rsidRPr="00570E55" w:rsidRDefault="00570E55" w:rsidP="00570E55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405700" w:rsidRPr="00791793" w:rsidRDefault="00405700" w:rsidP="0001258D">
      <w:pPr>
        <w:pStyle w:val="a3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91793">
        <w:rPr>
          <w:rStyle w:val="a5"/>
          <w:rFonts w:ascii="Times New Roman" w:hAnsi="Times New Roman"/>
          <w:b w:val="0"/>
          <w:sz w:val="28"/>
          <w:szCs w:val="28"/>
        </w:rPr>
        <w:t>1.</w:t>
      </w:r>
      <w:r w:rsidR="00ED4531">
        <w:rPr>
          <w:rStyle w:val="a5"/>
          <w:rFonts w:ascii="Times New Roman" w:hAnsi="Times New Roman"/>
          <w:b w:val="0"/>
          <w:sz w:val="28"/>
          <w:szCs w:val="28"/>
        </w:rPr>
        <w:t>1.</w:t>
      </w:r>
      <w:r w:rsidRPr="00791793">
        <w:rPr>
          <w:rStyle w:val="a5"/>
          <w:rFonts w:ascii="Times New Roman" w:hAnsi="Times New Roman"/>
          <w:b w:val="0"/>
          <w:sz w:val="28"/>
          <w:szCs w:val="28"/>
        </w:rPr>
        <w:t xml:space="preserve"> Настоящее Положение определяет порядок подготовки и проведения регионального творческого</w:t>
      </w:r>
      <w:r w:rsidR="00831C4F">
        <w:rPr>
          <w:rStyle w:val="a5"/>
          <w:rFonts w:ascii="Times New Roman" w:hAnsi="Times New Roman"/>
          <w:b w:val="0"/>
          <w:sz w:val="28"/>
          <w:szCs w:val="28"/>
        </w:rPr>
        <w:t xml:space="preserve"> (культурного) </w:t>
      </w:r>
      <w:r w:rsidRPr="00791793">
        <w:rPr>
          <w:rStyle w:val="a5"/>
          <w:rFonts w:ascii="Times New Roman" w:hAnsi="Times New Roman"/>
          <w:b w:val="0"/>
          <w:sz w:val="28"/>
          <w:szCs w:val="28"/>
        </w:rPr>
        <w:t xml:space="preserve">проекта «Кубок Губернатора по художественному творчеству» (далее – </w:t>
      </w:r>
      <w:r w:rsidR="003F2E30">
        <w:rPr>
          <w:rStyle w:val="a5"/>
          <w:rFonts w:ascii="Times New Roman" w:hAnsi="Times New Roman"/>
          <w:b w:val="0"/>
          <w:sz w:val="28"/>
          <w:szCs w:val="28"/>
        </w:rPr>
        <w:t>п</w:t>
      </w:r>
      <w:r w:rsidRPr="00791793">
        <w:rPr>
          <w:rStyle w:val="a5"/>
          <w:rFonts w:ascii="Times New Roman" w:hAnsi="Times New Roman"/>
          <w:b w:val="0"/>
          <w:sz w:val="28"/>
          <w:szCs w:val="28"/>
        </w:rPr>
        <w:t>роект)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245634" w:rsidRPr="000F29C9" w:rsidRDefault="00ED4531" w:rsidP="002456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405700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 w:rsidR="00791793" w:rsidRPr="0079179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Учредителем </w:t>
      </w:r>
      <w:r w:rsidR="003F2E3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791793">
        <w:rPr>
          <w:rStyle w:val="a5"/>
          <w:rFonts w:ascii="Times New Roman" w:hAnsi="Times New Roman"/>
          <w:b w:val="0"/>
          <w:sz w:val="28"/>
          <w:szCs w:val="28"/>
        </w:rPr>
        <w:t>является Министерство культуры Омской области.</w:t>
      </w:r>
      <w:r w:rsidR="00405700" w:rsidRPr="00405700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245634">
        <w:rPr>
          <w:rFonts w:ascii="Times New Roman" w:hAnsi="Times New Roman"/>
          <w:sz w:val="28"/>
          <w:szCs w:val="28"/>
          <w:lang w:eastAsia="en-US"/>
        </w:rPr>
        <w:t xml:space="preserve">Все мероприятия </w:t>
      </w:r>
      <w:r w:rsidR="003F2E30">
        <w:rPr>
          <w:rFonts w:ascii="Times New Roman" w:hAnsi="Times New Roman"/>
          <w:sz w:val="28"/>
          <w:szCs w:val="28"/>
          <w:lang w:eastAsia="en-US"/>
        </w:rPr>
        <w:t>п</w:t>
      </w:r>
      <w:r w:rsidR="00245634">
        <w:rPr>
          <w:rFonts w:ascii="Times New Roman" w:hAnsi="Times New Roman"/>
          <w:sz w:val="28"/>
          <w:szCs w:val="28"/>
          <w:lang w:eastAsia="en-US"/>
        </w:rPr>
        <w:t>роекта проходят при поддержке Правительства Омской области.</w:t>
      </w:r>
    </w:p>
    <w:p w:rsidR="00405700" w:rsidRDefault="00ED4531" w:rsidP="004057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1.</w:t>
      </w:r>
      <w:r w:rsidR="00405700">
        <w:rPr>
          <w:rStyle w:val="a5"/>
          <w:rFonts w:ascii="Times New Roman" w:hAnsi="Times New Roman"/>
          <w:b w:val="0"/>
          <w:sz w:val="28"/>
          <w:szCs w:val="28"/>
        </w:rPr>
        <w:t>3.</w:t>
      </w:r>
      <w:r w:rsidR="00405700" w:rsidRPr="0046014E">
        <w:rPr>
          <w:rStyle w:val="a5"/>
          <w:rFonts w:ascii="Times New Roman" w:hAnsi="Times New Roman"/>
          <w:b w:val="0"/>
          <w:sz w:val="28"/>
          <w:szCs w:val="28"/>
        </w:rPr>
        <w:t xml:space="preserve"> Организатор</w:t>
      </w:r>
      <w:r w:rsidR="00405700">
        <w:rPr>
          <w:rStyle w:val="a5"/>
          <w:rFonts w:ascii="Times New Roman" w:hAnsi="Times New Roman"/>
          <w:b w:val="0"/>
          <w:sz w:val="28"/>
          <w:szCs w:val="28"/>
        </w:rPr>
        <w:t>ы</w:t>
      </w:r>
      <w:r w:rsidR="00405700" w:rsidRPr="0046014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3F2E30">
        <w:rPr>
          <w:rStyle w:val="a5"/>
          <w:rFonts w:ascii="Times New Roman" w:hAnsi="Times New Roman"/>
          <w:b w:val="0"/>
          <w:sz w:val="28"/>
          <w:szCs w:val="28"/>
        </w:rPr>
        <w:t>п</w:t>
      </w:r>
      <w:r w:rsidR="00405700">
        <w:rPr>
          <w:rStyle w:val="a5"/>
          <w:rFonts w:ascii="Times New Roman" w:hAnsi="Times New Roman"/>
          <w:b w:val="0"/>
          <w:sz w:val="28"/>
          <w:szCs w:val="28"/>
        </w:rPr>
        <w:t>роекта –</w:t>
      </w:r>
      <w:r w:rsidR="0024563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405700" w:rsidRPr="0025550A">
        <w:rPr>
          <w:rFonts w:ascii="Times New Roman" w:hAnsi="Times New Roman"/>
          <w:sz w:val="28"/>
          <w:szCs w:val="28"/>
          <w:lang w:eastAsia="en-US"/>
        </w:rPr>
        <w:t>бюджетно</w:t>
      </w:r>
      <w:r w:rsidR="00405700">
        <w:rPr>
          <w:rFonts w:ascii="Times New Roman" w:hAnsi="Times New Roman"/>
          <w:sz w:val="28"/>
          <w:szCs w:val="28"/>
          <w:lang w:eastAsia="en-US"/>
        </w:rPr>
        <w:t xml:space="preserve">е </w:t>
      </w:r>
      <w:r w:rsidR="00405700" w:rsidRPr="0025550A">
        <w:rPr>
          <w:rFonts w:ascii="Times New Roman" w:hAnsi="Times New Roman"/>
          <w:sz w:val="28"/>
          <w:szCs w:val="28"/>
          <w:lang w:eastAsia="en-US"/>
        </w:rPr>
        <w:t>учреждени</w:t>
      </w:r>
      <w:r w:rsidR="00405700">
        <w:rPr>
          <w:rFonts w:ascii="Times New Roman" w:hAnsi="Times New Roman"/>
          <w:sz w:val="28"/>
          <w:szCs w:val="28"/>
          <w:lang w:eastAsia="en-US"/>
        </w:rPr>
        <w:t>е</w:t>
      </w:r>
      <w:r w:rsidR="00405700" w:rsidRPr="0025550A">
        <w:rPr>
          <w:rFonts w:ascii="Times New Roman" w:hAnsi="Times New Roman"/>
          <w:sz w:val="28"/>
          <w:szCs w:val="28"/>
          <w:lang w:eastAsia="en-US"/>
        </w:rPr>
        <w:t xml:space="preserve"> культуры Омской области «Государствен</w:t>
      </w:r>
      <w:r w:rsidR="00405700">
        <w:rPr>
          <w:rFonts w:ascii="Times New Roman" w:hAnsi="Times New Roman"/>
          <w:sz w:val="28"/>
          <w:szCs w:val="28"/>
          <w:lang w:eastAsia="en-US"/>
        </w:rPr>
        <w:t xml:space="preserve">ный центр народного творчества» </w:t>
      </w:r>
      <w:r w:rsidR="00405700" w:rsidRPr="0025550A">
        <w:rPr>
          <w:rFonts w:ascii="Times New Roman" w:hAnsi="Times New Roman"/>
          <w:sz w:val="28"/>
          <w:szCs w:val="28"/>
          <w:lang w:eastAsia="en-US"/>
        </w:rPr>
        <w:t>при содействии муниципалитетов Омской области</w:t>
      </w:r>
      <w:r w:rsidR="00245634">
        <w:rPr>
          <w:rFonts w:ascii="Times New Roman" w:hAnsi="Times New Roman"/>
          <w:sz w:val="28"/>
          <w:szCs w:val="28"/>
          <w:lang w:eastAsia="en-US"/>
        </w:rPr>
        <w:t xml:space="preserve"> и учреждений г. Омска</w:t>
      </w:r>
      <w:r w:rsidR="00405700" w:rsidRPr="0025550A">
        <w:rPr>
          <w:rFonts w:ascii="Times New Roman" w:hAnsi="Times New Roman"/>
          <w:sz w:val="28"/>
          <w:szCs w:val="28"/>
          <w:lang w:eastAsia="en-US"/>
        </w:rPr>
        <w:t>.</w:t>
      </w:r>
    </w:p>
    <w:p w:rsidR="00791793" w:rsidRDefault="00ED4531" w:rsidP="00245634">
      <w:pPr>
        <w:pStyle w:val="a3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1.</w:t>
      </w:r>
      <w:r w:rsidR="00245634">
        <w:rPr>
          <w:rStyle w:val="a5"/>
          <w:rFonts w:ascii="Times New Roman" w:hAnsi="Times New Roman"/>
          <w:b w:val="0"/>
          <w:sz w:val="28"/>
          <w:szCs w:val="28"/>
        </w:rPr>
        <w:t>4. </w:t>
      </w:r>
      <w:r w:rsidR="00245634" w:rsidRPr="00245634">
        <w:rPr>
          <w:rFonts w:ascii="Times New Roman" w:eastAsia="Calibri" w:hAnsi="Times New Roman"/>
          <w:sz w:val="28"/>
          <w:szCs w:val="28"/>
          <w:lang w:eastAsia="en-US"/>
        </w:rPr>
        <w:t>Проект проводится в целях</w:t>
      </w:r>
      <w:r w:rsidR="0024563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45634" w:rsidRPr="00245634">
        <w:rPr>
          <w:rFonts w:ascii="Times New Roman" w:eastAsia="Calibri" w:hAnsi="Times New Roman"/>
          <w:sz w:val="28"/>
          <w:szCs w:val="28"/>
          <w:lang w:eastAsia="en-US"/>
        </w:rPr>
        <w:t>выявления и поддержки одаренных творчески</w:t>
      </w:r>
      <w:r w:rsidR="00245634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245634" w:rsidRPr="00245634">
        <w:rPr>
          <w:rFonts w:ascii="Times New Roman" w:eastAsia="Calibri" w:hAnsi="Times New Roman"/>
          <w:sz w:val="28"/>
          <w:szCs w:val="28"/>
          <w:lang w:eastAsia="en-US"/>
        </w:rPr>
        <w:t xml:space="preserve"> детей и молодежи Омской области</w:t>
      </w:r>
      <w:r w:rsidR="0024563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5634" w:rsidRDefault="00ED4531" w:rsidP="00245634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1.</w:t>
      </w:r>
      <w:r w:rsidR="009900F1">
        <w:rPr>
          <w:rStyle w:val="a5"/>
          <w:b w:val="0"/>
          <w:sz w:val="28"/>
          <w:szCs w:val="28"/>
        </w:rPr>
        <w:t>5. </w:t>
      </w:r>
      <w:r w:rsidR="00245634">
        <w:rPr>
          <w:rStyle w:val="a5"/>
          <w:b w:val="0"/>
          <w:sz w:val="28"/>
          <w:szCs w:val="28"/>
        </w:rPr>
        <w:t>Срок проведения</w:t>
      </w:r>
      <w:r w:rsidR="00245634" w:rsidRPr="00245634">
        <w:rPr>
          <w:rStyle w:val="a5"/>
          <w:b w:val="0"/>
          <w:sz w:val="28"/>
          <w:szCs w:val="28"/>
        </w:rPr>
        <w:t>:</w:t>
      </w:r>
      <w:r w:rsidR="00245634">
        <w:rPr>
          <w:rStyle w:val="a5"/>
          <w:b w:val="0"/>
          <w:sz w:val="28"/>
          <w:szCs w:val="28"/>
        </w:rPr>
        <w:t xml:space="preserve"> </w:t>
      </w:r>
      <w:r w:rsidR="00245634" w:rsidRPr="0046014E">
        <w:rPr>
          <w:rStyle w:val="a5"/>
          <w:b w:val="0"/>
          <w:sz w:val="28"/>
          <w:szCs w:val="28"/>
        </w:rPr>
        <w:t xml:space="preserve">с </w:t>
      </w:r>
      <w:r w:rsidR="00245634">
        <w:rPr>
          <w:rStyle w:val="a5"/>
          <w:b w:val="0"/>
          <w:sz w:val="28"/>
          <w:szCs w:val="28"/>
        </w:rPr>
        <w:t>октября</w:t>
      </w:r>
      <w:r w:rsidR="00245634" w:rsidRPr="0046014E">
        <w:rPr>
          <w:rStyle w:val="a5"/>
          <w:b w:val="0"/>
          <w:sz w:val="28"/>
          <w:szCs w:val="28"/>
        </w:rPr>
        <w:t xml:space="preserve"> 2022 года по апрель </w:t>
      </w:r>
      <w:r w:rsidR="00245634">
        <w:rPr>
          <w:rStyle w:val="a5"/>
          <w:b w:val="0"/>
          <w:sz w:val="28"/>
          <w:szCs w:val="28"/>
        </w:rPr>
        <w:br/>
      </w:r>
      <w:r w:rsidR="00245634" w:rsidRPr="0046014E">
        <w:rPr>
          <w:rStyle w:val="a5"/>
          <w:b w:val="0"/>
          <w:sz w:val="28"/>
          <w:szCs w:val="28"/>
        </w:rPr>
        <w:t>2023 года</w:t>
      </w:r>
      <w:r w:rsidR="00245634">
        <w:rPr>
          <w:rStyle w:val="a5"/>
          <w:b w:val="0"/>
          <w:sz w:val="28"/>
          <w:szCs w:val="28"/>
        </w:rPr>
        <w:t>.</w:t>
      </w:r>
    </w:p>
    <w:p w:rsidR="0001258D" w:rsidRDefault="0001258D" w:rsidP="00245634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</w:p>
    <w:p w:rsidR="0001258D" w:rsidRDefault="00ED4531" w:rsidP="0001258D">
      <w:pPr>
        <w:pStyle w:val="a6"/>
        <w:spacing w:before="0" w:beforeAutospacing="0" w:after="0" w:afterAutospacing="0"/>
        <w:ind w:firstLine="567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2. </w:t>
      </w:r>
      <w:r w:rsidR="0001258D">
        <w:rPr>
          <w:rStyle w:val="a5"/>
          <w:b w:val="0"/>
          <w:sz w:val="28"/>
          <w:szCs w:val="28"/>
        </w:rPr>
        <w:t>ПОРЯДОК И УСЛОВИЯ ПРОВЕДЕНИЯ ПРОЕКТА</w:t>
      </w:r>
    </w:p>
    <w:p w:rsidR="0001258D" w:rsidRPr="00E8761B" w:rsidRDefault="0001258D" w:rsidP="00245634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F29C9" w:rsidRDefault="00ED4531" w:rsidP="00101E22">
      <w:pPr>
        <w:pStyle w:val="a6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</w:rPr>
      </w:pPr>
      <w:r>
        <w:rPr>
          <w:rStyle w:val="a5"/>
          <w:rFonts w:eastAsiaTheme="minorEastAsia"/>
          <w:b w:val="0"/>
          <w:sz w:val="28"/>
          <w:szCs w:val="28"/>
        </w:rPr>
        <w:t>2.1</w:t>
      </w:r>
      <w:r w:rsidR="0046014E" w:rsidRPr="00245634">
        <w:rPr>
          <w:rStyle w:val="a5"/>
          <w:rFonts w:eastAsiaTheme="minorEastAsia"/>
          <w:b w:val="0"/>
          <w:sz w:val="28"/>
          <w:szCs w:val="28"/>
        </w:rPr>
        <w:t xml:space="preserve">. </w:t>
      </w:r>
      <w:r w:rsidR="0001258D">
        <w:rPr>
          <w:rStyle w:val="a5"/>
          <w:rFonts w:eastAsiaTheme="minorEastAsia"/>
          <w:b w:val="0"/>
          <w:sz w:val="28"/>
          <w:szCs w:val="28"/>
        </w:rPr>
        <w:t>Состав участников</w:t>
      </w:r>
      <w:r w:rsidR="0001258D" w:rsidRPr="0001258D">
        <w:rPr>
          <w:rStyle w:val="a5"/>
          <w:rFonts w:eastAsiaTheme="minorEastAsia"/>
          <w:b w:val="0"/>
          <w:sz w:val="28"/>
          <w:szCs w:val="28"/>
        </w:rPr>
        <w:t>:</w:t>
      </w:r>
      <w:r w:rsidR="0001258D">
        <w:rPr>
          <w:rStyle w:val="a5"/>
          <w:rFonts w:eastAsiaTheme="minorEastAsia"/>
          <w:b w:val="0"/>
          <w:sz w:val="28"/>
          <w:szCs w:val="28"/>
        </w:rPr>
        <w:t xml:space="preserve"> к</w:t>
      </w:r>
      <w:r w:rsidR="000F29C9" w:rsidRPr="00245634">
        <w:rPr>
          <w:rStyle w:val="a5"/>
          <w:b w:val="0"/>
          <w:sz w:val="28"/>
          <w:szCs w:val="28"/>
        </w:rPr>
        <w:t xml:space="preserve"> участию в проекте приглашаются</w:t>
      </w:r>
      <w:r w:rsidR="00101E22" w:rsidRPr="00245634">
        <w:rPr>
          <w:rStyle w:val="a5"/>
          <w:rFonts w:eastAsiaTheme="minorEastAsia"/>
          <w:b w:val="0"/>
          <w:sz w:val="28"/>
          <w:szCs w:val="28"/>
        </w:rPr>
        <w:t xml:space="preserve"> юные таланты</w:t>
      </w:r>
      <w:r w:rsidR="00101E22" w:rsidRPr="00101E22">
        <w:rPr>
          <w:rStyle w:val="a5"/>
          <w:rFonts w:eastAsiaTheme="minorEastAsia"/>
          <w:b w:val="0"/>
          <w:sz w:val="28"/>
          <w:szCs w:val="28"/>
        </w:rPr>
        <w:t>, занимающиеся в учреждениях дополнительного образования, любительских объединениях и творческих коллективах независимо от формы собственности и ведомственной принадлежности организаций: ДШИ, ДХШ, Дома</w:t>
      </w:r>
      <w:r w:rsidR="000F29C9">
        <w:rPr>
          <w:rStyle w:val="a5"/>
          <w:rFonts w:eastAsiaTheme="minorEastAsia"/>
          <w:b w:val="0"/>
          <w:sz w:val="28"/>
          <w:szCs w:val="28"/>
        </w:rPr>
        <w:t>х</w:t>
      </w:r>
      <w:r w:rsidR="00101E22" w:rsidRPr="00101E22">
        <w:rPr>
          <w:rStyle w:val="a5"/>
          <w:rFonts w:eastAsiaTheme="minorEastAsia"/>
          <w:b w:val="0"/>
          <w:sz w:val="28"/>
          <w:szCs w:val="28"/>
        </w:rPr>
        <w:t xml:space="preserve"> творчества, клубны</w:t>
      </w:r>
      <w:r w:rsidR="000F29C9">
        <w:rPr>
          <w:rStyle w:val="a5"/>
          <w:rFonts w:eastAsiaTheme="minorEastAsia"/>
          <w:b w:val="0"/>
          <w:sz w:val="28"/>
          <w:szCs w:val="28"/>
        </w:rPr>
        <w:t>х</w:t>
      </w:r>
      <w:r w:rsidR="00101E22" w:rsidRPr="00101E22">
        <w:rPr>
          <w:rStyle w:val="a5"/>
          <w:rFonts w:eastAsiaTheme="minorEastAsia"/>
          <w:b w:val="0"/>
          <w:sz w:val="28"/>
          <w:szCs w:val="28"/>
        </w:rPr>
        <w:t xml:space="preserve"> формирования</w:t>
      </w:r>
      <w:r w:rsidR="000F29C9">
        <w:rPr>
          <w:rStyle w:val="a5"/>
          <w:rFonts w:eastAsiaTheme="minorEastAsia"/>
          <w:b w:val="0"/>
          <w:sz w:val="28"/>
          <w:szCs w:val="28"/>
        </w:rPr>
        <w:t>х</w:t>
      </w:r>
      <w:r w:rsidR="00101E22" w:rsidRPr="00101E22">
        <w:rPr>
          <w:rStyle w:val="a5"/>
          <w:rFonts w:eastAsiaTheme="minorEastAsia"/>
          <w:b w:val="0"/>
          <w:sz w:val="28"/>
          <w:szCs w:val="28"/>
        </w:rPr>
        <w:t xml:space="preserve"> учреждений культуры</w:t>
      </w:r>
      <w:r w:rsidR="000F29C9">
        <w:rPr>
          <w:rStyle w:val="a5"/>
          <w:rFonts w:eastAsiaTheme="minorEastAsia"/>
          <w:b w:val="0"/>
          <w:sz w:val="28"/>
          <w:szCs w:val="28"/>
        </w:rPr>
        <w:t xml:space="preserve"> и образования Омской области</w:t>
      </w:r>
      <w:r w:rsidR="009C5E95">
        <w:rPr>
          <w:rStyle w:val="a5"/>
          <w:rFonts w:eastAsiaTheme="minorEastAsia"/>
          <w:b w:val="0"/>
          <w:sz w:val="28"/>
          <w:szCs w:val="28"/>
        </w:rPr>
        <w:t xml:space="preserve"> и г. Омска</w:t>
      </w:r>
      <w:r w:rsidR="000F29C9">
        <w:rPr>
          <w:rStyle w:val="a5"/>
          <w:rFonts w:eastAsiaTheme="minorEastAsia"/>
          <w:b w:val="0"/>
          <w:sz w:val="28"/>
          <w:szCs w:val="28"/>
        </w:rPr>
        <w:t xml:space="preserve">, </w:t>
      </w:r>
      <w:r w:rsidR="00101E22" w:rsidRPr="00101E22">
        <w:rPr>
          <w:rStyle w:val="a5"/>
          <w:rFonts w:eastAsiaTheme="minorEastAsia"/>
          <w:b w:val="0"/>
          <w:sz w:val="28"/>
          <w:szCs w:val="28"/>
        </w:rPr>
        <w:t>частны</w:t>
      </w:r>
      <w:r w:rsidR="000F29C9">
        <w:rPr>
          <w:rStyle w:val="a5"/>
          <w:rFonts w:eastAsiaTheme="minorEastAsia"/>
          <w:b w:val="0"/>
          <w:sz w:val="28"/>
          <w:szCs w:val="28"/>
        </w:rPr>
        <w:t>х</w:t>
      </w:r>
      <w:r w:rsidR="00101E22" w:rsidRPr="00101E22">
        <w:rPr>
          <w:rStyle w:val="a5"/>
          <w:rFonts w:eastAsiaTheme="minorEastAsia"/>
          <w:b w:val="0"/>
          <w:sz w:val="28"/>
          <w:szCs w:val="28"/>
        </w:rPr>
        <w:t xml:space="preserve"> студи</w:t>
      </w:r>
      <w:r w:rsidR="000F29C9">
        <w:rPr>
          <w:rStyle w:val="a5"/>
          <w:rFonts w:eastAsiaTheme="minorEastAsia"/>
          <w:b w:val="0"/>
          <w:sz w:val="28"/>
          <w:szCs w:val="28"/>
        </w:rPr>
        <w:t>ях</w:t>
      </w:r>
      <w:r w:rsidR="00101E22" w:rsidRPr="00101E22">
        <w:rPr>
          <w:rStyle w:val="a5"/>
          <w:rFonts w:eastAsiaTheme="minorEastAsia"/>
          <w:b w:val="0"/>
          <w:sz w:val="28"/>
          <w:szCs w:val="28"/>
        </w:rPr>
        <w:t xml:space="preserve"> и др.</w:t>
      </w:r>
    </w:p>
    <w:p w:rsidR="00101E22" w:rsidRPr="00101E22" w:rsidRDefault="00ED4531" w:rsidP="00101E22">
      <w:pPr>
        <w:pStyle w:val="a6"/>
        <w:spacing w:before="0" w:beforeAutospacing="0" w:after="0" w:afterAutospacing="0"/>
        <w:ind w:firstLine="567"/>
        <w:jc w:val="both"/>
        <w:rPr>
          <w:rStyle w:val="a5"/>
          <w:rFonts w:eastAsiaTheme="minorEastAsia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2.2</w:t>
      </w:r>
      <w:r w:rsidR="000F29C9">
        <w:rPr>
          <w:rStyle w:val="a5"/>
          <w:b w:val="0"/>
          <w:sz w:val="28"/>
          <w:szCs w:val="28"/>
        </w:rPr>
        <w:t>. </w:t>
      </w:r>
      <w:r w:rsidR="001077B8" w:rsidRPr="001077B8">
        <w:rPr>
          <w:rStyle w:val="a5"/>
          <w:b w:val="0"/>
          <w:sz w:val="28"/>
          <w:szCs w:val="28"/>
        </w:rPr>
        <w:t xml:space="preserve">Возрастные группы участников определяются в каждой номинации в соответствии со специфической особенностью жанра в пределах от 10 до </w:t>
      </w:r>
      <w:r w:rsidR="000F29C9">
        <w:rPr>
          <w:rStyle w:val="a5"/>
          <w:b w:val="0"/>
          <w:sz w:val="28"/>
          <w:szCs w:val="28"/>
        </w:rPr>
        <w:br/>
      </w:r>
      <w:r w:rsidR="001077B8">
        <w:rPr>
          <w:rStyle w:val="a5"/>
          <w:b w:val="0"/>
          <w:sz w:val="28"/>
          <w:szCs w:val="28"/>
        </w:rPr>
        <w:t>17 лет (включительно)</w:t>
      </w:r>
      <w:r w:rsidR="003C10A9">
        <w:rPr>
          <w:rStyle w:val="a5"/>
          <w:b w:val="0"/>
          <w:sz w:val="28"/>
          <w:szCs w:val="28"/>
        </w:rPr>
        <w:t>.</w:t>
      </w:r>
      <w:r w:rsidR="001F673E">
        <w:rPr>
          <w:rStyle w:val="a5"/>
          <w:b w:val="0"/>
          <w:sz w:val="28"/>
          <w:szCs w:val="28"/>
        </w:rPr>
        <w:t xml:space="preserve"> Лица, не соответствующие возрастным критериям, к участию в проекте не допускаются.</w:t>
      </w:r>
    </w:p>
    <w:p w:rsidR="00E8761B" w:rsidRDefault="00ED4531" w:rsidP="000125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F29C9" w:rsidRPr="00E8761B">
        <w:rPr>
          <w:rFonts w:ascii="Times New Roman" w:hAnsi="Times New Roman" w:cs="Times New Roman"/>
          <w:sz w:val="28"/>
          <w:szCs w:val="28"/>
        </w:rPr>
        <w:t>. Условия</w:t>
      </w:r>
      <w:r w:rsidR="00E8761B" w:rsidRPr="00E8761B">
        <w:rPr>
          <w:rFonts w:ascii="Times New Roman" w:hAnsi="Times New Roman" w:cs="Times New Roman"/>
          <w:sz w:val="28"/>
          <w:szCs w:val="28"/>
        </w:rPr>
        <w:t>, сроки и места</w:t>
      </w:r>
      <w:r w:rsidR="000F29C9" w:rsidRPr="00E8761B">
        <w:rPr>
          <w:rFonts w:ascii="Times New Roman" w:hAnsi="Times New Roman" w:cs="Times New Roman"/>
          <w:sz w:val="28"/>
          <w:szCs w:val="28"/>
        </w:rPr>
        <w:t xml:space="preserve"> проведения мероприятий Проекта отражены в Порядке </w:t>
      </w:r>
      <w:r w:rsidR="00E8761B" w:rsidRPr="00E8761B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проведения </w:t>
      </w:r>
      <w:r w:rsidR="00E8761B" w:rsidRPr="00E8761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1258D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E8761B" w:rsidRPr="00E8761B">
        <w:rPr>
          <w:rFonts w:ascii="Times New Roman" w:hAnsi="Times New Roman" w:cs="Times New Roman"/>
          <w:sz w:val="28"/>
          <w:szCs w:val="28"/>
        </w:rPr>
        <w:t>проекта «Кубок Губернатора по художественному творчеству»</w:t>
      </w:r>
      <w:r w:rsidR="0001258D">
        <w:rPr>
          <w:rFonts w:ascii="Times New Roman" w:hAnsi="Times New Roman" w:cs="Times New Roman"/>
          <w:sz w:val="28"/>
          <w:szCs w:val="28"/>
        </w:rPr>
        <w:t xml:space="preserve"> </w:t>
      </w:r>
      <w:r w:rsidR="00E8761B" w:rsidRPr="00E8761B">
        <w:rPr>
          <w:rFonts w:ascii="Times New Roman" w:hAnsi="Times New Roman" w:cs="Times New Roman"/>
          <w:sz w:val="28"/>
          <w:szCs w:val="28"/>
        </w:rPr>
        <w:t>среди учащихся образовательных организаций Омской области в сфере культуры</w:t>
      </w:r>
      <w:r w:rsidR="00E8761B">
        <w:rPr>
          <w:rFonts w:ascii="Times New Roman" w:hAnsi="Times New Roman" w:cs="Times New Roman"/>
          <w:sz w:val="28"/>
          <w:szCs w:val="28"/>
        </w:rPr>
        <w:t xml:space="preserve"> (Приложение № 1 к на</w:t>
      </w:r>
      <w:r w:rsidR="00F40B21">
        <w:rPr>
          <w:rFonts w:ascii="Times New Roman" w:hAnsi="Times New Roman" w:cs="Times New Roman"/>
          <w:sz w:val="28"/>
          <w:szCs w:val="28"/>
        </w:rPr>
        <w:t>стоящему Положению)</w:t>
      </w:r>
      <w:r w:rsidR="00E8761B">
        <w:rPr>
          <w:rFonts w:ascii="Times New Roman" w:hAnsi="Times New Roman" w:cs="Times New Roman"/>
          <w:sz w:val="28"/>
          <w:szCs w:val="28"/>
        </w:rPr>
        <w:t xml:space="preserve"> и Порядке </w:t>
      </w:r>
      <w:r w:rsidR="00E8761B" w:rsidRPr="00E8761B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проведения </w:t>
      </w:r>
      <w:r w:rsidR="00E8761B" w:rsidRPr="00E8761B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1258D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E8761B" w:rsidRPr="00E8761B">
        <w:rPr>
          <w:rFonts w:ascii="Times New Roman" w:hAnsi="Times New Roman" w:cs="Times New Roman"/>
          <w:sz w:val="28"/>
          <w:szCs w:val="28"/>
        </w:rPr>
        <w:t xml:space="preserve">проекта «Кубок Губернатора по </w:t>
      </w:r>
      <w:r w:rsidR="00E8761B" w:rsidRPr="00E8761B">
        <w:rPr>
          <w:rFonts w:ascii="Times New Roman" w:hAnsi="Times New Roman" w:cs="Times New Roman"/>
          <w:sz w:val="28"/>
          <w:szCs w:val="28"/>
        </w:rPr>
        <w:lastRenderedPageBreak/>
        <w:t>художественному творчеству»</w:t>
      </w:r>
      <w:r w:rsidR="0001258D">
        <w:rPr>
          <w:rFonts w:ascii="Times New Roman" w:hAnsi="Times New Roman" w:cs="Times New Roman"/>
          <w:sz w:val="28"/>
          <w:szCs w:val="28"/>
        </w:rPr>
        <w:t xml:space="preserve"> </w:t>
      </w:r>
      <w:r w:rsidR="00E8761B" w:rsidRPr="00E8761B">
        <w:rPr>
          <w:rFonts w:ascii="Times New Roman" w:hAnsi="Times New Roman" w:cs="Times New Roman"/>
          <w:sz w:val="28"/>
          <w:szCs w:val="28"/>
        </w:rPr>
        <w:t>среди</w:t>
      </w:r>
      <w:r w:rsidR="00E8761B">
        <w:rPr>
          <w:rFonts w:ascii="Times New Roman" w:hAnsi="Times New Roman" w:cs="Times New Roman"/>
          <w:sz w:val="28"/>
          <w:szCs w:val="28"/>
        </w:rPr>
        <w:t xml:space="preserve"> участников самодеятельных творческих коллективов и солистов (Приложени</w:t>
      </w:r>
      <w:r w:rsidR="00F40B21">
        <w:rPr>
          <w:rFonts w:ascii="Times New Roman" w:hAnsi="Times New Roman" w:cs="Times New Roman"/>
          <w:sz w:val="28"/>
          <w:szCs w:val="28"/>
        </w:rPr>
        <w:t>е № 2 к настоящему Положению).</w:t>
      </w:r>
    </w:p>
    <w:p w:rsidR="00E8761B" w:rsidRPr="00E8761B" w:rsidRDefault="00E8761B" w:rsidP="00E876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634" w:rsidRPr="00C93943" w:rsidRDefault="00ED4531" w:rsidP="00C9394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670F1" w:rsidRPr="00C93943">
        <w:rPr>
          <w:rFonts w:ascii="Times New Roman" w:hAnsi="Times New Roman"/>
          <w:sz w:val="28"/>
          <w:szCs w:val="28"/>
        </w:rPr>
        <w:t>ФИНАНСОВЫЕ УСЛОВИЯ</w:t>
      </w:r>
    </w:p>
    <w:p w:rsidR="00C93943" w:rsidRPr="00C93943" w:rsidRDefault="00C93943" w:rsidP="00C93943">
      <w:pPr>
        <w:pStyle w:val="a3"/>
        <w:rPr>
          <w:rFonts w:ascii="Times New Roman" w:hAnsi="Times New Roman"/>
          <w:sz w:val="28"/>
          <w:szCs w:val="28"/>
        </w:rPr>
      </w:pPr>
    </w:p>
    <w:p w:rsidR="004B3903" w:rsidRDefault="00ED4531" w:rsidP="009900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D82B72">
        <w:rPr>
          <w:rFonts w:ascii="Times New Roman" w:hAnsi="Times New Roman"/>
          <w:sz w:val="28"/>
          <w:szCs w:val="28"/>
        </w:rPr>
        <w:t>. </w:t>
      </w:r>
      <w:r w:rsidR="00C93943" w:rsidRPr="00C93943">
        <w:rPr>
          <w:rFonts w:ascii="Times New Roman" w:hAnsi="Times New Roman"/>
          <w:sz w:val="28"/>
          <w:szCs w:val="28"/>
        </w:rPr>
        <w:t xml:space="preserve">Финансирование расходов по организации и проведению </w:t>
      </w:r>
      <w:r w:rsidR="001461A0">
        <w:rPr>
          <w:rFonts w:ascii="Times New Roman" w:hAnsi="Times New Roman"/>
          <w:sz w:val="28"/>
          <w:szCs w:val="28"/>
        </w:rPr>
        <w:t xml:space="preserve">проекта </w:t>
      </w:r>
      <w:r w:rsidR="00C93943" w:rsidRPr="00C93943">
        <w:rPr>
          <w:rFonts w:ascii="Times New Roman" w:hAnsi="Times New Roman"/>
          <w:sz w:val="28"/>
          <w:szCs w:val="28"/>
        </w:rPr>
        <w:t>осуществляется за счёт субсидий бюджетным учреждениям на иные цели по учреждениям культурно-досугового типа</w:t>
      </w:r>
      <w:r w:rsidR="004B3903">
        <w:rPr>
          <w:rFonts w:ascii="Times New Roman" w:hAnsi="Times New Roman"/>
          <w:sz w:val="28"/>
          <w:szCs w:val="28"/>
        </w:rPr>
        <w:t>.</w:t>
      </w:r>
    </w:p>
    <w:p w:rsidR="006B4B38" w:rsidRDefault="00ED4531" w:rsidP="009900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B4B38">
        <w:rPr>
          <w:rFonts w:ascii="Times New Roman" w:hAnsi="Times New Roman"/>
          <w:sz w:val="28"/>
          <w:szCs w:val="28"/>
        </w:rPr>
        <w:t xml:space="preserve">. </w:t>
      </w:r>
      <w:r w:rsidR="00D7051E">
        <w:rPr>
          <w:rFonts w:ascii="Times New Roman" w:hAnsi="Times New Roman"/>
          <w:sz w:val="28"/>
          <w:szCs w:val="28"/>
        </w:rPr>
        <w:t xml:space="preserve">Выделенные средства </w:t>
      </w:r>
      <w:r w:rsidR="00C93943" w:rsidRPr="00C93943">
        <w:rPr>
          <w:rFonts w:ascii="Times New Roman" w:hAnsi="Times New Roman"/>
          <w:sz w:val="28"/>
          <w:szCs w:val="28"/>
        </w:rPr>
        <w:t xml:space="preserve">расходуются </w:t>
      </w:r>
      <w:r w:rsidR="006B4B38">
        <w:rPr>
          <w:rFonts w:ascii="Times New Roman" w:hAnsi="Times New Roman"/>
          <w:sz w:val="28"/>
          <w:szCs w:val="28"/>
        </w:rPr>
        <w:t xml:space="preserve">согласно </w:t>
      </w:r>
      <w:r w:rsidR="009F3A5F">
        <w:rPr>
          <w:rFonts w:ascii="Times New Roman" w:hAnsi="Times New Roman"/>
          <w:sz w:val="28"/>
          <w:szCs w:val="28"/>
        </w:rPr>
        <w:t>сметам на проведение мероприяти</w:t>
      </w:r>
      <w:r w:rsidR="006B4B38">
        <w:rPr>
          <w:rFonts w:ascii="Times New Roman" w:hAnsi="Times New Roman"/>
          <w:sz w:val="28"/>
          <w:szCs w:val="28"/>
        </w:rPr>
        <w:t>й проекта.</w:t>
      </w:r>
    </w:p>
    <w:p w:rsidR="00C93943" w:rsidRPr="00C93943" w:rsidRDefault="00ED4531" w:rsidP="009900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6B4B38">
        <w:rPr>
          <w:rFonts w:ascii="Times New Roman" w:hAnsi="Times New Roman"/>
          <w:sz w:val="28"/>
          <w:szCs w:val="28"/>
        </w:rPr>
        <w:t>.</w:t>
      </w:r>
      <w:r w:rsidR="00533FC8">
        <w:rPr>
          <w:rFonts w:ascii="Times New Roman" w:hAnsi="Times New Roman"/>
          <w:sz w:val="28"/>
          <w:szCs w:val="28"/>
        </w:rPr>
        <w:t> </w:t>
      </w:r>
      <w:r w:rsidR="006B4B38">
        <w:rPr>
          <w:rFonts w:ascii="Times New Roman" w:hAnsi="Times New Roman"/>
          <w:sz w:val="28"/>
          <w:szCs w:val="28"/>
        </w:rPr>
        <w:t>Р</w:t>
      </w:r>
      <w:r w:rsidR="00C93943" w:rsidRPr="00C93943">
        <w:rPr>
          <w:rFonts w:ascii="Times New Roman" w:hAnsi="Times New Roman"/>
          <w:sz w:val="28"/>
          <w:szCs w:val="28"/>
        </w:rPr>
        <w:t xml:space="preserve">асходы </w:t>
      </w:r>
      <w:r w:rsidR="005F6451">
        <w:rPr>
          <w:rFonts w:ascii="Times New Roman" w:hAnsi="Times New Roman"/>
          <w:sz w:val="28"/>
          <w:szCs w:val="28"/>
        </w:rPr>
        <w:t>п</w:t>
      </w:r>
      <w:r w:rsidR="006B4B38">
        <w:rPr>
          <w:rFonts w:ascii="Times New Roman" w:hAnsi="Times New Roman"/>
          <w:sz w:val="28"/>
          <w:szCs w:val="28"/>
        </w:rPr>
        <w:t xml:space="preserve">о участию в зональных турах проекта </w:t>
      </w:r>
      <w:r w:rsidR="00C93943" w:rsidRPr="00C93943">
        <w:rPr>
          <w:rFonts w:ascii="Times New Roman" w:hAnsi="Times New Roman"/>
          <w:sz w:val="28"/>
          <w:szCs w:val="28"/>
        </w:rPr>
        <w:t xml:space="preserve">(оплата проживания, питания оплата проезда до </w:t>
      </w:r>
      <w:r w:rsidR="006B4B38">
        <w:rPr>
          <w:rFonts w:ascii="Times New Roman" w:hAnsi="Times New Roman"/>
          <w:sz w:val="28"/>
          <w:szCs w:val="28"/>
        </w:rPr>
        <w:t xml:space="preserve">мест проведения </w:t>
      </w:r>
      <w:r w:rsidR="00C93943" w:rsidRPr="00C93943">
        <w:rPr>
          <w:rFonts w:ascii="Times New Roman" w:hAnsi="Times New Roman"/>
          <w:sz w:val="28"/>
          <w:szCs w:val="28"/>
        </w:rPr>
        <w:t>и обратно, суточные) – за счёт направляющих организаций.</w:t>
      </w:r>
    </w:p>
    <w:p w:rsidR="00C93943" w:rsidRDefault="00ED4531" w:rsidP="009900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6B4B38">
        <w:rPr>
          <w:rFonts w:ascii="Times New Roman" w:hAnsi="Times New Roman"/>
          <w:sz w:val="28"/>
          <w:szCs w:val="28"/>
        </w:rPr>
        <w:t>. Р</w:t>
      </w:r>
      <w:r w:rsidR="006B4B38" w:rsidRPr="00C93943">
        <w:rPr>
          <w:rFonts w:ascii="Times New Roman" w:hAnsi="Times New Roman"/>
          <w:sz w:val="28"/>
          <w:szCs w:val="28"/>
        </w:rPr>
        <w:t xml:space="preserve">асходы </w:t>
      </w:r>
      <w:r w:rsidR="006B4B38">
        <w:rPr>
          <w:rFonts w:ascii="Times New Roman" w:hAnsi="Times New Roman"/>
          <w:sz w:val="28"/>
          <w:szCs w:val="28"/>
        </w:rPr>
        <w:t>по участию в областных турах проек</w:t>
      </w:r>
      <w:r w:rsidR="009900F1">
        <w:rPr>
          <w:rFonts w:ascii="Times New Roman" w:hAnsi="Times New Roman"/>
          <w:sz w:val="28"/>
          <w:szCs w:val="28"/>
        </w:rPr>
        <w:t>т</w:t>
      </w:r>
      <w:r w:rsidR="006B4B38">
        <w:rPr>
          <w:rFonts w:ascii="Times New Roman" w:hAnsi="Times New Roman"/>
          <w:sz w:val="28"/>
          <w:szCs w:val="28"/>
        </w:rPr>
        <w:t>а - за</w:t>
      </w:r>
      <w:r w:rsidR="008613CA">
        <w:rPr>
          <w:rFonts w:ascii="Times New Roman" w:hAnsi="Times New Roman"/>
          <w:sz w:val="28"/>
          <w:szCs w:val="28"/>
        </w:rPr>
        <w:t xml:space="preserve"> счет средств организаторов </w:t>
      </w:r>
      <w:r w:rsidR="008613CA" w:rsidRPr="00C93943">
        <w:rPr>
          <w:rFonts w:ascii="Times New Roman" w:hAnsi="Times New Roman"/>
          <w:sz w:val="28"/>
          <w:szCs w:val="28"/>
        </w:rPr>
        <w:t>(оплата проживания</w:t>
      </w:r>
      <w:r w:rsidR="008613CA">
        <w:rPr>
          <w:rFonts w:ascii="Times New Roman" w:hAnsi="Times New Roman"/>
          <w:sz w:val="28"/>
          <w:szCs w:val="28"/>
        </w:rPr>
        <w:t xml:space="preserve"> участников из дальних районов, питания, </w:t>
      </w:r>
      <w:r w:rsidR="008B6F6B">
        <w:rPr>
          <w:rFonts w:ascii="Times New Roman" w:hAnsi="Times New Roman"/>
          <w:sz w:val="28"/>
          <w:szCs w:val="28"/>
        </w:rPr>
        <w:t xml:space="preserve">услуги по организации участия коллективов, включая </w:t>
      </w:r>
      <w:r w:rsidR="008613CA" w:rsidRPr="003E38EE">
        <w:rPr>
          <w:rFonts w:ascii="Times New Roman" w:hAnsi="Times New Roman"/>
          <w:sz w:val="28"/>
          <w:szCs w:val="28"/>
        </w:rPr>
        <w:t>доставк</w:t>
      </w:r>
      <w:r w:rsidR="008B6F6B" w:rsidRPr="003E38EE">
        <w:rPr>
          <w:rFonts w:ascii="Times New Roman" w:hAnsi="Times New Roman"/>
          <w:sz w:val="28"/>
          <w:szCs w:val="28"/>
        </w:rPr>
        <w:t>у</w:t>
      </w:r>
      <w:r w:rsidR="008613CA" w:rsidRPr="003E38EE">
        <w:rPr>
          <w:rFonts w:ascii="Times New Roman" w:hAnsi="Times New Roman"/>
          <w:sz w:val="28"/>
          <w:szCs w:val="28"/>
        </w:rPr>
        <w:t xml:space="preserve"> до мест проведения и обратно</w:t>
      </w:r>
      <w:r w:rsidR="003E38EE">
        <w:rPr>
          <w:rFonts w:ascii="Times New Roman" w:hAnsi="Times New Roman"/>
          <w:sz w:val="28"/>
          <w:szCs w:val="28"/>
        </w:rPr>
        <w:t xml:space="preserve"> и др.</w:t>
      </w:r>
      <w:r w:rsidR="008613CA" w:rsidRPr="003E38EE">
        <w:rPr>
          <w:rFonts w:ascii="Times New Roman" w:hAnsi="Times New Roman"/>
          <w:sz w:val="28"/>
          <w:szCs w:val="28"/>
        </w:rPr>
        <w:t>)</w:t>
      </w:r>
      <w:r w:rsidR="00AD12F2" w:rsidRPr="003E38EE">
        <w:rPr>
          <w:rFonts w:ascii="Times New Roman" w:hAnsi="Times New Roman"/>
          <w:sz w:val="28"/>
          <w:szCs w:val="28"/>
        </w:rPr>
        <w:t>.</w:t>
      </w:r>
    </w:p>
    <w:p w:rsidR="009C36CE" w:rsidRDefault="00F820BA" w:rsidP="009C36C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7219DF">
        <w:rPr>
          <w:rFonts w:ascii="Times New Roman" w:hAnsi="Times New Roman"/>
          <w:sz w:val="28"/>
          <w:szCs w:val="28"/>
        </w:rPr>
        <w:t xml:space="preserve">. Расходы </w:t>
      </w:r>
      <w:r w:rsidR="009C36CE">
        <w:rPr>
          <w:rFonts w:ascii="Times New Roman" w:hAnsi="Times New Roman"/>
          <w:sz w:val="28"/>
          <w:szCs w:val="28"/>
        </w:rPr>
        <w:t>по участию</w:t>
      </w:r>
      <w:r w:rsidR="007219DF">
        <w:rPr>
          <w:rFonts w:ascii="Times New Roman" w:hAnsi="Times New Roman"/>
          <w:sz w:val="28"/>
          <w:szCs w:val="28"/>
        </w:rPr>
        <w:t xml:space="preserve"> в Гала-концерте проекта </w:t>
      </w:r>
      <w:r w:rsidR="00D77B95">
        <w:rPr>
          <w:rFonts w:ascii="Times New Roman" w:hAnsi="Times New Roman"/>
          <w:sz w:val="28"/>
          <w:szCs w:val="28"/>
        </w:rPr>
        <w:t>–</w:t>
      </w:r>
      <w:r w:rsidR="009C36CE">
        <w:rPr>
          <w:rFonts w:ascii="Times New Roman" w:hAnsi="Times New Roman"/>
          <w:sz w:val="28"/>
          <w:szCs w:val="28"/>
        </w:rPr>
        <w:t xml:space="preserve"> </w:t>
      </w:r>
      <w:r w:rsidR="00D77B95">
        <w:rPr>
          <w:rFonts w:ascii="Times New Roman" w:hAnsi="Times New Roman"/>
          <w:sz w:val="28"/>
          <w:szCs w:val="28"/>
        </w:rPr>
        <w:t xml:space="preserve">частично </w:t>
      </w:r>
      <w:r w:rsidR="009C36CE">
        <w:rPr>
          <w:rFonts w:ascii="Times New Roman" w:hAnsi="Times New Roman"/>
          <w:sz w:val="28"/>
          <w:szCs w:val="28"/>
        </w:rPr>
        <w:t>за</w:t>
      </w:r>
      <w:r w:rsidR="009C36CE" w:rsidRPr="00C93943">
        <w:rPr>
          <w:rFonts w:ascii="Times New Roman" w:hAnsi="Times New Roman"/>
          <w:sz w:val="28"/>
          <w:szCs w:val="28"/>
        </w:rPr>
        <w:t xml:space="preserve"> счет средств организаторов</w:t>
      </w:r>
      <w:r w:rsidR="005B62C4">
        <w:rPr>
          <w:rFonts w:ascii="Times New Roman" w:hAnsi="Times New Roman"/>
          <w:sz w:val="28"/>
          <w:szCs w:val="28"/>
        </w:rPr>
        <w:t xml:space="preserve">, а также </w:t>
      </w:r>
      <w:r w:rsidR="005B62C4" w:rsidRPr="00C93943">
        <w:rPr>
          <w:rFonts w:ascii="Times New Roman" w:hAnsi="Times New Roman"/>
          <w:sz w:val="28"/>
          <w:szCs w:val="28"/>
        </w:rPr>
        <w:t>за счёт направляющих организаций</w:t>
      </w:r>
      <w:r w:rsidR="009C36CE" w:rsidRPr="00C93943">
        <w:rPr>
          <w:rFonts w:ascii="Times New Roman" w:hAnsi="Times New Roman"/>
          <w:sz w:val="28"/>
          <w:szCs w:val="28"/>
        </w:rPr>
        <w:t>.</w:t>
      </w:r>
    </w:p>
    <w:p w:rsidR="007219DF" w:rsidRPr="00C93943" w:rsidRDefault="007219DF" w:rsidP="009900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3AE0" w:rsidRDefault="00F820BA" w:rsidP="002C61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93AE0">
        <w:rPr>
          <w:rFonts w:ascii="Times New Roman" w:hAnsi="Times New Roman"/>
          <w:sz w:val="28"/>
          <w:szCs w:val="28"/>
        </w:rPr>
        <w:t>ПОРЯДОК НАГРАЖДЕНИЯ</w:t>
      </w:r>
    </w:p>
    <w:p w:rsidR="008B6F6B" w:rsidRPr="003E38EE" w:rsidRDefault="00D77B95" w:rsidP="003E38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820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8B6F6B" w:rsidRPr="003E38EE">
        <w:rPr>
          <w:rFonts w:ascii="Times New Roman" w:hAnsi="Times New Roman"/>
          <w:sz w:val="28"/>
          <w:szCs w:val="28"/>
        </w:rPr>
        <w:t xml:space="preserve">По итогам проведения районного и заочного этапов участники награждаются сертификатами в электронном виде. </w:t>
      </w:r>
      <w:r w:rsidR="003E38EE" w:rsidRPr="003E38EE">
        <w:rPr>
          <w:rFonts w:ascii="Times New Roman" w:hAnsi="Times New Roman"/>
          <w:sz w:val="28"/>
          <w:szCs w:val="28"/>
        </w:rPr>
        <w:t>Р</w:t>
      </w:r>
      <w:r w:rsidR="008B6F6B" w:rsidRPr="003E38EE">
        <w:rPr>
          <w:rFonts w:ascii="Times New Roman" w:hAnsi="Times New Roman"/>
          <w:sz w:val="28"/>
          <w:szCs w:val="28"/>
        </w:rPr>
        <w:t>одител</w:t>
      </w:r>
      <w:r w:rsidR="003E38EE" w:rsidRPr="003E38EE">
        <w:rPr>
          <w:rFonts w:ascii="Times New Roman" w:hAnsi="Times New Roman"/>
          <w:sz w:val="28"/>
          <w:szCs w:val="28"/>
        </w:rPr>
        <w:t>и</w:t>
      </w:r>
      <w:r w:rsidR="008B6F6B" w:rsidRPr="003E38EE">
        <w:rPr>
          <w:rFonts w:ascii="Times New Roman" w:hAnsi="Times New Roman"/>
          <w:sz w:val="28"/>
          <w:szCs w:val="28"/>
        </w:rPr>
        <w:t xml:space="preserve"> участников, не попаших в зональный этап</w:t>
      </w:r>
      <w:r w:rsidR="003E38EE" w:rsidRPr="003E38EE">
        <w:rPr>
          <w:rFonts w:ascii="Times New Roman" w:hAnsi="Times New Roman"/>
          <w:sz w:val="28"/>
          <w:szCs w:val="28"/>
        </w:rPr>
        <w:t>, награждаются благодарственными письмами.</w:t>
      </w:r>
    </w:p>
    <w:p w:rsidR="00355844" w:rsidRPr="005A48D4" w:rsidRDefault="00F820BA" w:rsidP="00355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7B95">
        <w:rPr>
          <w:rFonts w:ascii="Times New Roman" w:hAnsi="Times New Roman" w:cs="Times New Roman"/>
          <w:sz w:val="28"/>
          <w:szCs w:val="28"/>
        </w:rPr>
        <w:t>5. </w:t>
      </w:r>
      <w:r w:rsidR="008D16F5" w:rsidRPr="003E38E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8B6F6B" w:rsidRPr="003E38EE">
        <w:rPr>
          <w:rFonts w:ascii="Times New Roman" w:hAnsi="Times New Roman" w:cs="Times New Roman"/>
          <w:sz w:val="28"/>
          <w:szCs w:val="28"/>
        </w:rPr>
        <w:t xml:space="preserve">зонального </w:t>
      </w:r>
      <w:r w:rsidR="008D16F5" w:rsidRPr="00355844">
        <w:rPr>
          <w:rFonts w:ascii="Times New Roman" w:hAnsi="Times New Roman" w:cs="Times New Roman"/>
          <w:sz w:val="28"/>
          <w:szCs w:val="28"/>
        </w:rPr>
        <w:t>эта</w:t>
      </w:r>
      <w:r w:rsidR="008D16F5" w:rsidRPr="003E38EE">
        <w:rPr>
          <w:rFonts w:ascii="Times New Roman" w:hAnsi="Times New Roman" w:cs="Times New Roman"/>
          <w:sz w:val="28"/>
          <w:szCs w:val="28"/>
        </w:rPr>
        <w:t>па у</w:t>
      </w:r>
      <w:r w:rsidR="008B6F6B" w:rsidRPr="003E38EE">
        <w:rPr>
          <w:rFonts w:ascii="Times New Roman" w:hAnsi="Times New Roman" w:cs="Times New Roman"/>
          <w:sz w:val="28"/>
          <w:szCs w:val="28"/>
        </w:rPr>
        <w:t xml:space="preserve">частники награждаются дипломами. </w:t>
      </w:r>
      <w:r w:rsidR="00355844" w:rsidRPr="005A48D4">
        <w:rPr>
          <w:rFonts w:ascii="Times New Roman" w:hAnsi="Times New Roman" w:cs="Times New Roman"/>
          <w:sz w:val="28"/>
          <w:szCs w:val="28"/>
          <w:lang w:eastAsia="en-US"/>
        </w:rPr>
        <w:t xml:space="preserve">Всем </w:t>
      </w:r>
      <w:r>
        <w:rPr>
          <w:rFonts w:ascii="Times New Roman" w:hAnsi="Times New Roman" w:cs="Times New Roman"/>
          <w:sz w:val="28"/>
          <w:szCs w:val="28"/>
          <w:lang w:eastAsia="en-US"/>
        </w:rPr>
        <w:t>участникам (руководители коллективов, преподаватели, концертмейстеры, аккомпаниаторы, балетмейстеры, хормейстеры, организаторы площадок) и</w:t>
      </w:r>
      <w:r w:rsidR="003558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55844" w:rsidRPr="00DC31EC">
        <w:rPr>
          <w:rFonts w:ascii="Times New Roman" w:hAnsi="Times New Roman" w:cs="Times New Roman"/>
          <w:sz w:val="28"/>
          <w:szCs w:val="28"/>
          <w:lang w:eastAsia="en-US"/>
        </w:rPr>
        <w:t>родителям</w:t>
      </w:r>
      <w:r w:rsidR="00355844" w:rsidRPr="00CB3AA0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участников проекта, вруча</w:t>
      </w:r>
      <w:r w:rsidR="00293B84" w:rsidRPr="00CB3AA0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355844" w:rsidRPr="00CB3AA0">
        <w:rPr>
          <w:rFonts w:ascii="Times New Roman" w:hAnsi="Times New Roman" w:cs="Times New Roman"/>
          <w:sz w:val="28"/>
          <w:szCs w:val="28"/>
          <w:lang w:eastAsia="en-US"/>
        </w:rPr>
        <w:t xml:space="preserve">тся </w:t>
      </w:r>
      <w:r w:rsidR="00355844" w:rsidRPr="00CB3AA0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благодарственн</w:t>
      </w:r>
      <w:r w:rsidR="00293B84" w:rsidRPr="00CB3AA0">
        <w:rPr>
          <w:rFonts w:ascii="Times New Roman" w:eastAsia="Times New Roman" w:hAnsi="Times New Roman" w:cs="Times New Roman"/>
          <w:sz w:val="28"/>
          <w:szCs w:val="28"/>
          <w:lang w:eastAsia="en-US"/>
        </w:rPr>
        <w:t>ые письма.</w:t>
      </w:r>
    </w:p>
    <w:p w:rsidR="00993AE0" w:rsidRDefault="00F820BA" w:rsidP="00CB3A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77B95">
        <w:rPr>
          <w:rFonts w:ascii="Times New Roman" w:hAnsi="Times New Roman"/>
          <w:sz w:val="28"/>
          <w:szCs w:val="28"/>
        </w:rPr>
        <w:t>6. </w:t>
      </w:r>
      <w:r w:rsidR="008B7AF2">
        <w:rPr>
          <w:rFonts w:ascii="Times New Roman" w:hAnsi="Times New Roman"/>
          <w:sz w:val="28"/>
          <w:szCs w:val="28"/>
        </w:rPr>
        <w:t>По итогам проведения о</w:t>
      </w:r>
      <w:r w:rsidR="008B6F6B" w:rsidRPr="003E38EE">
        <w:rPr>
          <w:rFonts w:ascii="Times New Roman" w:hAnsi="Times New Roman"/>
          <w:sz w:val="28"/>
          <w:szCs w:val="28"/>
        </w:rPr>
        <w:t>бластно</w:t>
      </w:r>
      <w:r w:rsidR="008B7AF2">
        <w:rPr>
          <w:rFonts w:ascii="Times New Roman" w:hAnsi="Times New Roman"/>
          <w:sz w:val="28"/>
          <w:szCs w:val="28"/>
        </w:rPr>
        <w:t>го</w:t>
      </w:r>
      <w:r w:rsidR="008B6F6B" w:rsidRPr="003E38EE">
        <w:rPr>
          <w:rFonts w:ascii="Times New Roman" w:hAnsi="Times New Roman"/>
          <w:sz w:val="28"/>
          <w:szCs w:val="28"/>
        </w:rPr>
        <w:t xml:space="preserve"> этап</w:t>
      </w:r>
      <w:r w:rsidR="008B7AF2">
        <w:rPr>
          <w:rFonts w:ascii="Times New Roman" w:hAnsi="Times New Roman"/>
          <w:sz w:val="28"/>
          <w:szCs w:val="28"/>
        </w:rPr>
        <w:t xml:space="preserve">а участники </w:t>
      </w:r>
      <w:r w:rsidR="00CB3AA0">
        <w:rPr>
          <w:rFonts w:ascii="Times New Roman" w:hAnsi="Times New Roman"/>
          <w:sz w:val="28"/>
          <w:szCs w:val="28"/>
        </w:rPr>
        <w:t xml:space="preserve">награждаются </w:t>
      </w:r>
      <w:r w:rsidR="008D16F5" w:rsidRPr="003E38EE">
        <w:rPr>
          <w:rFonts w:ascii="Times New Roman" w:hAnsi="Times New Roman"/>
          <w:sz w:val="28"/>
          <w:szCs w:val="28"/>
        </w:rPr>
        <w:t xml:space="preserve">медалями с удостоверениями к ним, </w:t>
      </w:r>
      <w:r w:rsidR="00CB3AA0">
        <w:rPr>
          <w:rFonts w:ascii="Times New Roman" w:hAnsi="Times New Roman"/>
          <w:sz w:val="28"/>
          <w:szCs w:val="28"/>
        </w:rPr>
        <w:t xml:space="preserve">малыми </w:t>
      </w:r>
      <w:r w:rsidR="008B6F6B" w:rsidRPr="003E38EE">
        <w:rPr>
          <w:rFonts w:ascii="Times New Roman" w:hAnsi="Times New Roman"/>
          <w:sz w:val="28"/>
          <w:szCs w:val="28"/>
        </w:rPr>
        <w:t>кубк</w:t>
      </w:r>
      <w:r w:rsidR="00CB3AA0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и дипломами гран-при</w:t>
      </w:r>
      <w:r w:rsidR="00CB3AA0">
        <w:rPr>
          <w:rFonts w:ascii="Times New Roman" w:hAnsi="Times New Roman"/>
          <w:sz w:val="28"/>
          <w:szCs w:val="28"/>
        </w:rPr>
        <w:t>, а также</w:t>
      </w:r>
      <w:r w:rsidR="008B6F6B" w:rsidRPr="003E38EE">
        <w:rPr>
          <w:rFonts w:ascii="Times New Roman" w:hAnsi="Times New Roman"/>
          <w:sz w:val="28"/>
          <w:szCs w:val="28"/>
        </w:rPr>
        <w:t xml:space="preserve"> сувенирн</w:t>
      </w:r>
      <w:r w:rsidR="00CB3AA0">
        <w:rPr>
          <w:rFonts w:ascii="Times New Roman" w:hAnsi="Times New Roman"/>
          <w:sz w:val="28"/>
          <w:szCs w:val="28"/>
        </w:rPr>
        <w:t>ой</w:t>
      </w:r>
      <w:r w:rsidR="008B6F6B" w:rsidRPr="003E38EE">
        <w:rPr>
          <w:rFonts w:ascii="Times New Roman" w:hAnsi="Times New Roman"/>
          <w:sz w:val="28"/>
          <w:szCs w:val="28"/>
        </w:rPr>
        <w:t xml:space="preserve"> продукци</w:t>
      </w:r>
      <w:r w:rsidR="00CB3AA0">
        <w:rPr>
          <w:rFonts w:ascii="Times New Roman" w:hAnsi="Times New Roman"/>
          <w:sz w:val="28"/>
          <w:szCs w:val="28"/>
        </w:rPr>
        <w:t>ей.</w:t>
      </w:r>
    </w:p>
    <w:p w:rsidR="00CB3AA0" w:rsidRDefault="006A31A2" w:rsidP="006A31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31A2">
        <w:rPr>
          <w:rFonts w:ascii="Times New Roman" w:hAnsi="Times New Roman"/>
          <w:sz w:val="28"/>
          <w:szCs w:val="28"/>
        </w:rPr>
        <w:t>Обладателям звания Гран-при учреждаются премии</w:t>
      </w:r>
      <w:r>
        <w:rPr>
          <w:rFonts w:ascii="Times New Roman" w:hAnsi="Times New Roman"/>
          <w:sz w:val="28"/>
          <w:szCs w:val="28"/>
        </w:rPr>
        <w:t>.</w:t>
      </w:r>
    </w:p>
    <w:p w:rsidR="00194677" w:rsidRDefault="00194677" w:rsidP="00194677">
      <w:pPr>
        <w:pStyle w:val="a9"/>
        <w:ind w:right="104" w:firstLine="715"/>
        <w:jc w:val="both"/>
        <w:rPr>
          <w:spacing w:val="-2"/>
        </w:rPr>
      </w:pPr>
      <w:r>
        <w:t xml:space="preserve">Устанавливаются следующие размеры </w:t>
      </w:r>
      <w:r>
        <w:rPr>
          <w:spacing w:val="-2"/>
        </w:rPr>
        <w:t>премий:</w:t>
      </w:r>
    </w:p>
    <w:p w:rsidR="00194677" w:rsidRDefault="00194677" w:rsidP="00194677">
      <w:pPr>
        <w:pStyle w:val="a9"/>
        <w:ind w:right="104" w:firstLine="715"/>
        <w:jc w:val="both"/>
        <w:rPr>
          <w:spacing w:val="-2"/>
        </w:rPr>
      </w:pPr>
      <w:r>
        <w:rPr>
          <w:spacing w:val="-6"/>
        </w:rPr>
        <w:t xml:space="preserve">солист </w:t>
      </w:r>
      <w:r>
        <w:t xml:space="preserve">– </w:t>
      </w:r>
      <w:r>
        <w:rPr>
          <w:spacing w:val="-6"/>
        </w:rPr>
        <w:t>30</w:t>
      </w:r>
      <w:r>
        <w:rPr>
          <w:spacing w:val="-12"/>
        </w:rPr>
        <w:t> </w:t>
      </w:r>
      <w:r>
        <w:rPr>
          <w:spacing w:val="-6"/>
        </w:rPr>
        <w:t>000,</w:t>
      </w:r>
      <w:r w:rsidRPr="005626CC">
        <w:t>00 руб.</w:t>
      </w:r>
      <w:r>
        <w:rPr>
          <w:spacing w:val="-2"/>
        </w:rPr>
        <w:t>;</w:t>
      </w:r>
    </w:p>
    <w:p w:rsidR="00194677" w:rsidRDefault="00194677" w:rsidP="00194677">
      <w:pPr>
        <w:pStyle w:val="a9"/>
        <w:ind w:right="104" w:firstLine="715"/>
        <w:jc w:val="both"/>
      </w:pPr>
      <w:r>
        <w:t>коллектив – 100 000,00 руб. (премия вручается руководителю коллектива).</w:t>
      </w:r>
    </w:p>
    <w:p w:rsidR="00194677" w:rsidRDefault="00194677" w:rsidP="00194677">
      <w:pPr>
        <w:pStyle w:val="a9"/>
        <w:ind w:right="104" w:firstLine="715"/>
        <w:jc w:val="both"/>
        <w:rPr>
          <w:spacing w:val="-2"/>
        </w:rPr>
      </w:pPr>
      <w:r w:rsidRPr="003716AD">
        <w:rPr>
          <w:spacing w:val="-2"/>
        </w:rPr>
        <w:t>С премий удерживается нало</w:t>
      </w:r>
      <w:r>
        <w:rPr>
          <w:spacing w:val="-2"/>
        </w:rPr>
        <w:t>г (НДФЛ): с резидентов РФ - 13%</w:t>
      </w:r>
    </w:p>
    <w:p w:rsidR="00BF5D0B" w:rsidRPr="00FD212B" w:rsidRDefault="00BF5D0B" w:rsidP="00BF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2B">
        <w:rPr>
          <w:rFonts w:ascii="Times New Roman" w:hAnsi="Times New Roman" w:cs="Times New Roman"/>
          <w:sz w:val="28"/>
          <w:szCs w:val="28"/>
        </w:rPr>
        <w:t xml:space="preserve">Вручение наград обладателям Гран-при областного тура и Кубка Губернатора состоится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D212B">
        <w:rPr>
          <w:rFonts w:ascii="Times New Roman" w:hAnsi="Times New Roman" w:cs="Times New Roman"/>
          <w:sz w:val="28"/>
          <w:szCs w:val="28"/>
        </w:rPr>
        <w:t xml:space="preserve">инале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D212B">
        <w:rPr>
          <w:rFonts w:ascii="Times New Roman" w:hAnsi="Times New Roman" w:cs="Times New Roman"/>
          <w:sz w:val="28"/>
          <w:szCs w:val="28"/>
        </w:rPr>
        <w:t>ала-концерта.</w:t>
      </w:r>
    </w:p>
    <w:p w:rsidR="008B6F6B" w:rsidRPr="003E38EE" w:rsidRDefault="00F820BA" w:rsidP="00BF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77B95">
        <w:rPr>
          <w:rFonts w:ascii="Times New Roman" w:hAnsi="Times New Roman" w:cs="Times New Roman"/>
          <w:sz w:val="28"/>
          <w:szCs w:val="28"/>
        </w:rPr>
        <w:t>7. </w:t>
      </w:r>
      <w:r w:rsidR="00BF5D0B" w:rsidRPr="005A48D4">
        <w:rPr>
          <w:rFonts w:ascii="Times New Roman" w:hAnsi="Times New Roman" w:cs="Times New Roman"/>
          <w:sz w:val="28"/>
          <w:szCs w:val="28"/>
        </w:rPr>
        <w:t xml:space="preserve">Обладатели звания Гран-при становятся участниками </w:t>
      </w:r>
      <w:r w:rsidR="00BF5D0B" w:rsidRPr="005A48D4">
        <w:rPr>
          <w:rFonts w:ascii="Times New Roman" w:hAnsi="Times New Roman" w:cs="Times New Roman"/>
          <w:sz w:val="28"/>
          <w:szCs w:val="28"/>
        </w:rPr>
        <w:br/>
      </w:r>
      <w:r w:rsidR="00BF5D0B">
        <w:rPr>
          <w:rFonts w:ascii="Times New Roman" w:hAnsi="Times New Roman" w:cs="Times New Roman"/>
          <w:sz w:val="28"/>
          <w:szCs w:val="28"/>
        </w:rPr>
        <w:t>Г</w:t>
      </w:r>
      <w:r w:rsidR="00BF5D0B" w:rsidRPr="005A48D4">
        <w:rPr>
          <w:rFonts w:ascii="Times New Roman" w:hAnsi="Times New Roman" w:cs="Times New Roman"/>
          <w:sz w:val="28"/>
          <w:szCs w:val="28"/>
        </w:rPr>
        <w:t xml:space="preserve">ала-концерта, в ходе которого будет определен </w:t>
      </w:r>
      <w:r>
        <w:rPr>
          <w:rFonts w:ascii="Times New Roman" w:hAnsi="Times New Roman" w:cs="Times New Roman"/>
          <w:sz w:val="28"/>
          <w:szCs w:val="28"/>
        </w:rPr>
        <w:t xml:space="preserve">абсолютный </w:t>
      </w:r>
      <w:r w:rsidR="00BF5D0B" w:rsidRPr="005A48D4">
        <w:rPr>
          <w:rFonts w:ascii="Times New Roman" w:hAnsi="Times New Roman" w:cs="Times New Roman"/>
          <w:sz w:val="28"/>
          <w:szCs w:val="28"/>
        </w:rPr>
        <w:t>обладатель Ку</w:t>
      </w:r>
      <w:r w:rsidR="00BF5D0B">
        <w:rPr>
          <w:rFonts w:ascii="Times New Roman" w:hAnsi="Times New Roman" w:cs="Times New Roman"/>
          <w:sz w:val="28"/>
          <w:szCs w:val="28"/>
        </w:rPr>
        <w:t xml:space="preserve">бка Губернатора Омской области </w:t>
      </w:r>
      <w:r w:rsidR="00BF5D0B" w:rsidRPr="005A48D4">
        <w:rPr>
          <w:rFonts w:ascii="Times New Roman" w:hAnsi="Times New Roman" w:cs="Times New Roman"/>
          <w:sz w:val="28"/>
          <w:szCs w:val="28"/>
        </w:rPr>
        <w:t xml:space="preserve">с учетом мнения </w:t>
      </w:r>
      <w:r w:rsidR="00BF5D0B">
        <w:rPr>
          <w:rFonts w:ascii="Times New Roman" w:hAnsi="Times New Roman" w:cs="Times New Roman"/>
          <w:sz w:val="28"/>
          <w:szCs w:val="28"/>
        </w:rPr>
        <w:t>экспертов</w:t>
      </w:r>
      <w:r w:rsidR="00BF5D0B" w:rsidRPr="005A48D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BF5D0B">
        <w:rPr>
          <w:rFonts w:ascii="Times New Roman" w:hAnsi="Times New Roman" w:cs="Times New Roman"/>
          <w:sz w:val="28"/>
          <w:szCs w:val="28"/>
        </w:rPr>
        <w:t>. Победителю будет вручен</w:t>
      </w:r>
      <w:r w:rsidR="008B6F6B" w:rsidRPr="003E38EE">
        <w:rPr>
          <w:rFonts w:ascii="Times New Roman" w:hAnsi="Times New Roman" w:cs="Times New Roman"/>
          <w:sz w:val="28"/>
          <w:szCs w:val="28"/>
        </w:rPr>
        <w:t xml:space="preserve"> большой кубок и диплом.</w:t>
      </w:r>
    </w:p>
    <w:p w:rsidR="008B6F6B" w:rsidRPr="003E38EE" w:rsidRDefault="008B6F6B" w:rsidP="003E38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4B38" w:rsidRDefault="00D4567A" w:rsidP="006B4B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6B4B38">
        <w:rPr>
          <w:rFonts w:ascii="Times New Roman" w:hAnsi="Times New Roman"/>
          <w:sz w:val="28"/>
          <w:szCs w:val="28"/>
        </w:rPr>
        <w:t>ПРАВА ОРГАНИЗАТОРОВ</w:t>
      </w:r>
    </w:p>
    <w:p w:rsidR="006B4B38" w:rsidRPr="00C93943" w:rsidRDefault="00D4567A" w:rsidP="00CE6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D77B95">
        <w:rPr>
          <w:rFonts w:ascii="Times New Roman" w:hAnsi="Times New Roman"/>
          <w:sz w:val="28"/>
          <w:szCs w:val="28"/>
        </w:rPr>
        <w:t>. </w:t>
      </w:r>
      <w:r w:rsidR="006B4B38" w:rsidRPr="00C93943">
        <w:rPr>
          <w:rFonts w:ascii="Times New Roman" w:hAnsi="Times New Roman"/>
          <w:sz w:val="28"/>
          <w:szCs w:val="28"/>
        </w:rPr>
        <w:t xml:space="preserve">БУК «ГЦНТ» осуществляет организационную и информационную деятельность, связанную с подготовкой и проведением </w:t>
      </w:r>
      <w:r w:rsidR="006B4B38">
        <w:rPr>
          <w:rFonts w:ascii="Times New Roman" w:hAnsi="Times New Roman"/>
          <w:sz w:val="28"/>
          <w:szCs w:val="28"/>
        </w:rPr>
        <w:t>проекта</w:t>
      </w:r>
    </w:p>
    <w:p w:rsidR="00C93943" w:rsidRPr="00C93943" w:rsidRDefault="00D4567A" w:rsidP="00D456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D77B95">
        <w:rPr>
          <w:rFonts w:ascii="Times New Roman" w:hAnsi="Times New Roman"/>
          <w:sz w:val="28"/>
          <w:szCs w:val="28"/>
        </w:rPr>
        <w:t>. </w:t>
      </w:r>
      <w:r w:rsidR="00C93943" w:rsidRPr="00C93943">
        <w:rPr>
          <w:rFonts w:ascii="Times New Roman" w:hAnsi="Times New Roman"/>
          <w:sz w:val="28"/>
          <w:szCs w:val="28"/>
        </w:rPr>
        <w:t>Все права на использ</w:t>
      </w:r>
      <w:r>
        <w:rPr>
          <w:rFonts w:ascii="Times New Roman" w:hAnsi="Times New Roman"/>
          <w:sz w:val="28"/>
          <w:szCs w:val="28"/>
        </w:rPr>
        <w:t xml:space="preserve">ование фото- и видеоматериалов, </w:t>
      </w:r>
      <w:r w:rsidR="00C93943" w:rsidRPr="00C93943">
        <w:rPr>
          <w:rFonts w:ascii="Times New Roman" w:hAnsi="Times New Roman"/>
          <w:sz w:val="28"/>
          <w:szCs w:val="28"/>
        </w:rPr>
        <w:t>произведенных в рамках</w:t>
      </w:r>
      <w:r w:rsidR="006B4B38">
        <w:rPr>
          <w:rFonts w:ascii="Times New Roman" w:hAnsi="Times New Roman"/>
          <w:sz w:val="28"/>
          <w:szCs w:val="28"/>
        </w:rPr>
        <w:t xml:space="preserve"> проекта</w:t>
      </w:r>
      <w:r w:rsidR="00C93943" w:rsidRPr="00C93943">
        <w:rPr>
          <w:rFonts w:ascii="Times New Roman" w:hAnsi="Times New Roman"/>
          <w:sz w:val="28"/>
          <w:szCs w:val="28"/>
        </w:rPr>
        <w:t xml:space="preserve">, принадлежат организаторам </w:t>
      </w:r>
      <w:r>
        <w:rPr>
          <w:rFonts w:ascii="Times New Roman" w:hAnsi="Times New Roman"/>
          <w:sz w:val="28"/>
          <w:szCs w:val="28"/>
        </w:rPr>
        <w:t>проекта</w:t>
      </w:r>
      <w:r w:rsidR="00C93943" w:rsidRPr="00C93943">
        <w:rPr>
          <w:rFonts w:ascii="Times New Roman" w:hAnsi="Times New Roman"/>
          <w:sz w:val="28"/>
          <w:szCs w:val="28"/>
        </w:rPr>
        <w:t xml:space="preserve"> и могут использоваться на их усмотрение.</w:t>
      </w:r>
    </w:p>
    <w:p w:rsidR="00C93943" w:rsidRPr="00C93943" w:rsidRDefault="00D4567A" w:rsidP="00CE61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77B95">
        <w:rPr>
          <w:rFonts w:ascii="Times New Roman" w:hAnsi="Times New Roman"/>
          <w:sz w:val="28"/>
          <w:szCs w:val="28"/>
        </w:rPr>
        <w:t>. </w:t>
      </w:r>
      <w:r w:rsidR="00C93943" w:rsidRPr="00C93943">
        <w:rPr>
          <w:rFonts w:ascii="Times New Roman" w:hAnsi="Times New Roman"/>
          <w:sz w:val="28"/>
          <w:szCs w:val="28"/>
        </w:rPr>
        <w:t xml:space="preserve">Во исполнение Федерального закона от 27.07.2006 года № 152-ФЗ «О персональных данных» участники </w:t>
      </w:r>
      <w:r w:rsidR="00CE61B9">
        <w:rPr>
          <w:rFonts w:ascii="Times New Roman" w:hAnsi="Times New Roman"/>
          <w:sz w:val="28"/>
          <w:szCs w:val="28"/>
        </w:rPr>
        <w:t xml:space="preserve">проекта </w:t>
      </w:r>
      <w:r w:rsidR="00C93943" w:rsidRPr="00C93943">
        <w:rPr>
          <w:rFonts w:ascii="Times New Roman" w:hAnsi="Times New Roman"/>
          <w:sz w:val="28"/>
          <w:szCs w:val="28"/>
        </w:rPr>
        <w:t>дают согласие Организатору на обработку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следующих персональных данных: фамилия, имя, отчество, год, дата рождения, место рождения, адрес места жительства, место работы, должность, номер паспорта, сведения о дате выдачи и выдавшем его органе, код подразделения, номера тел</w:t>
      </w:r>
      <w:r w:rsidR="00CE61B9">
        <w:rPr>
          <w:rFonts w:ascii="Times New Roman" w:hAnsi="Times New Roman"/>
          <w:sz w:val="28"/>
          <w:szCs w:val="28"/>
        </w:rPr>
        <w:t>ефонов, электронный адрес, ИНН, и др.</w:t>
      </w:r>
      <w:bookmarkStart w:id="0" w:name="_GoBack"/>
      <w:bookmarkEnd w:id="0"/>
    </w:p>
    <w:sectPr w:rsidR="00C93943" w:rsidRPr="00C93943" w:rsidSect="007E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618C"/>
    <w:multiLevelType w:val="hybridMultilevel"/>
    <w:tmpl w:val="0F2E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44111"/>
    <w:multiLevelType w:val="multilevel"/>
    <w:tmpl w:val="02DAD6E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cstheme="minorBid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A15"/>
    <w:rsid w:val="00003A6A"/>
    <w:rsid w:val="0001258D"/>
    <w:rsid w:val="00090028"/>
    <w:rsid w:val="000F29C9"/>
    <w:rsid w:val="00101E22"/>
    <w:rsid w:val="001025DB"/>
    <w:rsid w:val="001077B8"/>
    <w:rsid w:val="00136C9D"/>
    <w:rsid w:val="001414C3"/>
    <w:rsid w:val="001461A0"/>
    <w:rsid w:val="00194677"/>
    <w:rsid w:val="001D2179"/>
    <w:rsid w:val="001F0EE1"/>
    <w:rsid w:val="001F673E"/>
    <w:rsid w:val="00211A6E"/>
    <w:rsid w:val="00245634"/>
    <w:rsid w:val="00293B84"/>
    <w:rsid w:val="0029462F"/>
    <w:rsid w:val="002C6162"/>
    <w:rsid w:val="002D4AF3"/>
    <w:rsid w:val="002E5DDD"/>
    <w:rsid w:val="00307F34"/>
    <w:rsid w:val="00355844"/>
    <w:rsid w:val="003C10A9"/>
    <w:rsid w:val="003E38EE"/>
    <w:rsid w:val="003F2E30"/>
    <w:rsid w:val="00405700"/>
    <w:rsid w:val="0046014E"/>
    <w:rsid w:val="004A0D28"/>
    <w:rsid w:val="004B3903"/>
    <w:rsid w:val="00517934"/>
    <w:rsid w:val="00533441"/>
    <w:rsid w:val="00533FC8"/>
    <w:rsid w:val="00570E55"/>
    <w:rsid w:val="00585A74"/>
    <w:rsid w:val="005B4895"/>
    <w:rsid w:val="005B62C4"/>
    <w:rsid w:val="005F6451"/>
    <w:rsid w:val="006670F1"/>
    <w:rsid w:val="006A31A2"/>
    <w:rsid w:val="006B4B38"/>
    <w:rsid w:val="00706B31"/>
    <w:rsid w:val="007219DF"/>
    <w:rsid w:val="007436AD"/>
    <w:rsid w:val="0079067F"/>
    <w:rsid w:val="00791793"/>
    <w:rsid w:val="007E661A"/>
    <w:rsid w:val="00826BEA"/>
    <w:rsid w:val="00831C4F"/>
    <w:rsid w:val="00841CFB"/>
    <w:rsid w:val="008451E9"/>
    <w:rsid w:val="008613CA"/>
    <w:rsid w:val="00866A15"/>
    <w:rsid w:val="008A2CDB"/>
    <w:rsid w:val="008B6F6B"/>
    <w:rsid w:val="008B7AF2"/>
    <w:rsid w:val="008D16F5"/>
    <w:rsid w:val="00962C6C"/>
    <w:rsid w:val="009637AC"/>
    <w:rsid w:val="009900F1"/>
    <w:rsid w:val="00993AE0"/>
    <w:rsid w:val="009C36CE"/>
    <w:rsid w:val="009C5E95"/>
    <w:rsid w:val="009F3A5F"/>
    <w:rsid w:val="00A253A1"/>
    <w:rsid w:val="00AD12F2"/>
    <w:rsid w:val="00AE542F"/>
    <w:rsid w:val="00B37047"/>
    <w:rsid w:val="00B65D73"/>
    <w:rsid w:val="00BF5D0B"/>
    <w:rsid w:val="00C93943"/>
    <w:rsid w:val="00CB3AA0"/>
    <w:rsid w:val="00CB5E05"/>
    <w:rsid w:val="00CD5A25"/>
    <w:rsid w:val="00CE6159"/>
    <w:rsid w:val="00CE61B9"/>
    <w:rsid w:val="00D4567A"/>
    <w:rsid w:val="00D5592C"/>
    <w:rsid w:val="00D7051E"/>
    <w:rsid w:val="00D77B95"/>
    <w:rsid w:val="00D82B72"/>
    <w:rsid w:val="00DA7FA6"/>
    <w:rsid w:val="00DC7CC5"/>
    <w:rsid w:val="00DD3BA3"/>
    <w:rsid w:val="00E74E64"/>
    <w:rsid w:val="00E80C82"/>
    <w:rsid w:val="00E8761B"/>
    <w:rsid w:val="00ED4531"/>
    <w:rsid w:val="00EE49B0"/>
    <w:rsid w:val="00F272C8"/>
    <w:rsid w:val="00F3206D"/>
    <w:rsid w:val="00F40B21"/>
    <w:rsid w:val="00F7058B"/>
    <w:rsid w:val="00F82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B2934-7E51-466F-90ED-1B3AEA9E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0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70E55"/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70E55"/>
    <w:rPr>
      <w:b/>
      <w:bCs/>
    </w:rPr>
  </w:style>
  <w:style w:type="paragraph" w:styleId="a6">
    <w:name w:val="Normal (Web)"/>
    <w:basedOn w:val="a"/>
    <w:uiPriority w:val="99"/>
    <w:unhideWhenUsed/>
    <w:rsid w:val="0057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0E5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436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8761B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1946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19467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86</cp:revision>
  <dcterms:created xsi:type="dcterms:W3CDTF">2022-09-19T09:36:00Z</dcterms:created>
  <dcterms:modified xsi:type="dcterms:W3CDTF">2023-02-20T10:09:00Z</dcterms:modified>
</cp:coreProperties>
</file>