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67" w:rsidRPr="00F16467" w:rsidRDefault="00F16467" w:rsidP="00F16467">
      <w:pPr>
        <w:spacing w:after="0" w:line="240" w:lineRule="auto"/>
        <w:rPr>
          <w:rFonts w:ascii="Times New Roman" w:eastAsia="Times New Roman" w:hAnsi="Times New Roman" w:cs="Times New Roman"/>
          <w:sz w:val="26"/>
          <w:szCs w:val="26"/>
          <w:lang w:val="x-none"/>
        </w:rPr>
      </w:pPr>
      <w:r w:rsidRPr="00F16467">
        <w:rPr>
          <w:rFonts w:ascii="Times New Roman" w:eastAsia="Times New Roman" w:hAnsi="Times New Roman" w:cs="Times New Roman"/>
          <w:sz w:val="26"/>
          <w:szCs w:val="26"/>
          <w:lang w:val="x-none"/>
        </w:rPr>
        <w:t xml:space="preserve">                                                                                                           Приложение № 2</w:t>
      </w:r>
    </w:p>
    <w:p w:rsidR="00F16467" w:rsidRPr="00F16467" w:rsidRDefault="00F16467" w:rsidP="00F16467">
      <w:pPr>
        <w:spacing w:after="0" w:line="240" w:lineRule="auto"/>
        <w:jc w:val="right"/>
        <w:rPr>
          <w:rFonts w:ascii="Times New Roman" w:eastAsia="Times New Roman" w:hAnsi="Times New Roman" w:cs="Times New Roman"/>
          <w:sz w:val="26"/>
          <w:szCs w:val="26"/>
          <w:lang w:val="x-none"/>
        </w:rPr>
      </w:pPr>
      <w:r w:rsidRPr="00F16467">
        <w:rPr>
          <w:rFonts w:ascii="Times New Roman" w:eastAsia="Times New Roman" w:hAnsi="Times New Roman" w:cs="Times New Roman"/>
          <w:sz w:val="26"/>
          <w:szCs w:val="26"/>
          <w:lang w:val="x-none"/>
        </w:rPr>
        <w:t>к приказу БУК ГЦНТ</w:t>
      </w:r>
    </w:p>
    <w:p w:rsidR="00F16467" w:rsidRPr="00F16467" w:rsidRDefault="00F16467" w:rsidP="00F16467">
      <w:pPr>
        <w:spacing w:after="0" w:line="240" w:lineRule="auto"/>
        <w:jc w:val="right"/>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lang w:val="x-none"/>
        </w:rPr>
        <w:t xml:space="preserve">от </w:t>
      </w:r>
      <w:r w:rsidRPr="00F16467">
        <w:rPr>
          <w:rFonts w:ascii="Times New Roman" w:eastAsia="Times New Roman" w:hAnsi="Times New Roman" w:cs="Times New Roman"/>
          <w:sz w:val="26"/>
          <w:szCs w:val="26"/>
        </w:rPr>
        <w:t>21.04.</w:t>
      </w:r>
      <w:r w:rsidRPr="00F16467">
        <w:rPr>
          <w:rFonts w:ascii="Times New Roman" w:eastAsia="Times New Roman" w:hAnsi="Times New Roman" w:cs="Times New Roman"/>
          <w:sz w:val="26"/>
          <w:szCs w:val="26"/>
          <w:lang w:val="x-none"/>
        </w:rPr>
        <w:t xml:space="preserve">2022 № </w:t>
      </w:r>
      <w:r w:rsidRPr="00F16467">
        <w:rPr>
          <w:rFonts w:ascii="Times New Roman" w:eastAsia="Times New Roman" w:hAnsi="Times New Roman" w:cs="Times New Roman"/>
          <w:sz w:val="26"/>
          <w:szCs w:val="26"/>
        </w:rPr>
        <w:t>128-од</w:t>
      </w:r>
    </w:p>
    <w:p w:rsidR="00F16467" w:rsidRPr="00F16467" w:rsidRDefault="00F16467" w:rsidP="00F16467">
      <w:pPr>
        <w:widowControl w:val="0"/>
        <w:autoSpaceDE w:val="0"/>
        <w:autoSpaceDN w:val="0"/>
        <w:spacing w:before="11" w:after="0" w:line="240" w:lineRule="auto"/>
        <w:rPr>
          <w:rFonts w:ascii="Times New Roman" w:eastAsia="Times New Roman" w:hAnsi="Times New Roman" w:cs="Times New Roman"/>
          <w:sz w:val="26"/>
          <w:szCs w:val="26"/>
        </w:rPr>
      </w:pPr>
    </w:p>
    <w:p w:rsidR="00F16467" w:rsidRPr="00F16467" w:rsidRDefault="00F16467" w:rsidP="00F16467">
      <w:pPr>
        <w:widowControl w:val="0"/>
        <w:autoSpaceDE w:val="0"/>
        <w:autoSpaceDN w:val="0"/>
        <w:spacing w:before="11" w:after="0" w:line="240" w:lineRule="auto"/>
        <w:rPr>
          <w:rFonts w:ascii="Times New Roman" w:eastAsia="Times New Roman" w:hAnsi="Times New Roman" w:cs="Times New Roman"/>
          <w:sz w:val="26"/>
          <w:szCs w:val="26"/>
        </w:rPr>
      </w:pPr>
    </w:p>
    <w:p w:rsidR="00F16467" w:rsidRPr="00F16467" w:rsidRDefault="00F16467" w:rsidP="00F16467">
      <w:pPr>
        <w:widowControl w:val="0"/>
        <w:autoSpaceDE w:val="0"/>
        <w:autoSpaceDN w:val="0"/>
        <w:spacing w:after="0" w:line="322" w:lineRule="exact"/>
        <w:jc w:val="center"/>
        <w:rPr>
          <w:rFonts w:ascii="Times New Roman" w:eastAsia="Times New Roman" w:hAnsi="Times New Roman" w:cs="Times New Roman"/>
          <w:sz w:val="26"/>
          <w:szCs w:val="26"/>
        </w:rPr>
      </w:pPr>
      <w:r w:rsidRPr="00F16467">
        <w:rPr>
          <w:rFonts w:ascii="Times New Roman" w:eastAsia="Times New Roman" w:hAnsi="Times New Roman" w:cs="Times New Roman"/>
          <w:spacing w:val="-2"/>
          <w:sz w:val="26"/>
          <w:szCs w:val="26"/>
        </w:rPr>
        <w:t>ПОЛОЖЕНИЕ</w:t>
      </w:r>
    </w:p>
    <w:p w:rsidR="00F16467" w:rsidRPr="00F16467" w:rsidRDefault="00F16467" w:rsidP="00F16467">
      <w:pPr>
        <w:widowControl w:val="0"/>
        <w:autoSpaceDE w:val="0"/>
        <w:autoSpaceDN w:val="0"/>
        <w:spacing w:after="0" w:line="240" w:lineRule="auto"/>
        <w:ind w:firstLine="201"/>
        <w:jc w:val="center"/>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об областном конкурсе видеофильмов среди культурно-досуговых учреждений</w:t>
      </w:r>
      <w:r w:rsidRPr="00F16467">
        <w:rPr>
          <w:rFonts w:ascii="Times New Roman" w:eastAsia="Times New Roman" w:hAnsi="Times New Roman" w:cs="Times New Roman"/>
          <w:spacing w:val="-6"/>
          <w:sz w:val="26"/>
          <w:szCs w:val="26"/>
        </w:rPr>
        <w:t xml:space="preserve"> </w:t>
      </w:r>
      <w:r w:rsidRPr="00F16467">
        <w:rPr>
          <w:rFonts w:ascii="Times New Roman" w:eastAsia="Times New Roman" w:hAnsi="Times New Roman" w:cs="Times New Roman"/>
          <w:sz w:val="26"/>
          <w:szCs w:val="26"/>
        </w:rPr>
        <w:t>муниципальных</w:t>
      </w:r>
      <w:r w:rsidRPr="00F16467">
        <w:rPr>
          <w:rFonts w:ascii="Times New Roman" w:eastAsia="Times New Roman" w:hAnsi="Times New Roman" w:cs="Times New Roman"/>
          <w:spacing w:val="-8"/>
          <w:sz w:val="26"/>
          <w:szCs w:val="26"/>
        </w:rPr>
        <w:t xml:space="preserve"> </w:t>
      </w:r>
      <w:r w:rsidRPr="00F16467">
        <w:rPr>
          <w:rFonts w:ascii="Times New Roman" w:eastAsia="Times New Roman" w:hAnsi="Times New Roman" w:cs="Times New Roman"/>
          <w:sz w:val="26"/>
          <w:szCs w:val="26"/>
        </w:rPr>
        <w:t>районов</w:t>
      </w:r>
      <w:r w:rsidRPr="00F16467">
        <w:rPr>
          <w:rFonts w:ascii="Times New Roman" w:eastAsia="Times New Roman" w:hAnsi="Times New Roman" w:cs="Times New Roman"/>
          <w:spacing w:val="-7"/>
          <w:sz w:val="26"/>
          <w:szCs w:val="26"/>
        </w:rPr>
        <w:t xml:space="preserve"> </w:t>
      </w:r>
      <w:r w:rsidRPr="00F16467">
        <w:rPr>
          <w:rFonts w:ascii="Times New Roman" w:eastAsia="Times New Roman" w:hAnsi="Times New Roman" w:cs="Times New Roman"/>
          <w:sz w:val="26"/>
          <w:szCs w:val="26"/>
        </w:rPr>
        <w:t>Омской</w:t>
      </w:r>
      <w:r w:rsidRPr="00F16467">
        <w:rPr>
          <w:rFonts w:ascii="Times New Roman" w:eastAsia="Times New Roman" w:hAnsi="Times New Roman" w:cs="Times New Roman"/>
          <w:spacing w:val="-6"/>
          <w:sz w:val="26"/>
          <w:szCs w:val="26"/>
        </w:rPr>
        <w:t xml:space="preserve"> </w:t>
      </w:r>
      <w:r w:rsidRPr="00F16467">
        <w:rPr>
          <w:rFonts w:ascii="Times New Roman" w:eastAsia="Times New Roman" w:hAnsi="Times New Roman" w:cs="Times New Roman"/>
          <w:sz w:val="26"/>
          <w:szCs w:val="26"/>
        </w:rPr>
        <w:t>области</w:t>
      </w:r>
      <w:r w:rsidRPr="00F16467">
        <w:rPr>
          <w:rFonts w:ascii="Times New Roman" w:eastAsia="Times New Roman" w:hAnsi="Times New Roman" w:cs="Times New Roman"/>
          <w:spacing w:val="-1"/>
          <w:sz w:val="26"/>
          <w:szCs w:val="26"/>
        </w:rPr>
        <w:t xml:space="preserve"> </w:t>
      </w:r>
      <w:r w:rsidRPr="00F16467">
        <w:rPr>
          <w:rFonts w:ascii="Times New Roman" w:eastAsia="Times New Roman" w:hAnsi="Times New Roman" w:cs="Times New Roman"/>
          <w:sz w:val="26"/>
          <w:szCs w:val="26"/>
        </w:rPr>
        <w:t>о</w:t>
      </w:r>
      <w:r w:rsidRPr="00F16467">
        <w:rPr>
          <w:rFonts w:ascii="Times New Roman" w:eastAsia="Times New Roman" w:hAnsi="Times New Roman" w:cs="Times New Roman"/>
          <w:spacing w:val="-7"/>
          <w:sz w:val="26"/>
          <w:szCs w:val="26"/>
        </w:rPr>
        <w:t xml:space="preserve"> </w:t>
      </w:r>
      <w:r w:rsidRPr="00F16467">
        <w:rPr>
          <w:rFonts w:ascii="Times New Roman" w:eastAsia="Times New Roman" w:hAnsi="Times New Roman" w:cs="Times New Roman"/>
          <w:sz w:val="26"/>
          <w:szCs w:val="26"/>
        </w:rPr>
        <w:t>деятельности</w:t>
      </w:r>
    </w:p>
    <w:p w:rsidR="00F16467" w:rsidRPr="00F16467" w:rsidRDefault="00F16467" w:rsidP="00F16467">
      <w:pPr>
        <w:widowControl w:val="0"/>
        <w:autoSpaceDE w:val="0"/>
        <w:autoSpaceDN w:val="0"/>
        <w:spacing w:before="1" w:after="0" w:line="322" w:lineRule="exact"/>
        <w:jc w:val="center"/>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автоклуба</w:t>
      </w:r>
      <w:r w:rsidRPr="00F16467">
        <w:rPr>
          <w:rFonts w:ascii="Times New Roman" w:eastAsia="Times New Roman" w:hAnsi="Times New Roman" w:cs="Times New Roman"/>
          <w:spacing w:val="-11"/>
          <w:sz w:val="26"/>
          <w:szCs w:val="26"/>
        </w:rPr>
        <w:t xml:space="preserve"> </w:t>
      </w:r>
      <w:r w:rsidRPr="00F16467">
        <w:rPr>
          <w:rFonts w:ascii="Times New Roman" w:eastAsia="Times New Roman" w:hAnsi="Times New Roman" w:cs="Times New Roman"/>
          <w:sz w:val="26"/>
          <w:szCs w:val="26"/>
        </w:rPr>
        <w:t>(передвижного</w:t>
      </w:r>
      <w:r w:rsidRPr="00F16467">
        <w:rPr>
          <w:rFonts w:ascii="Times New Roman" w:eastAsia="Times New Roman" w:hAnsi="Times New Roman" w:cs="Times New Roman"/>
          <w:spacing w:val="-9"/>
          <w:sz w:val="26"/>
          <w:szCs w:val="26"/>
        </w:rPr>
        <w:t xml:space="preserve"> </w:t>
      </w:r>
      <w:r w:rsidRPr="00F16467">
        <w:rPr>
          <w:rFonts w:ascii="Times New Roman" w:eastAsia="Times New Roman" w:hAnsi="Times New Roman" w:cs="Times New Roman"/>
          <w:sz w:val="26"/>
          <w:szCs w:val="26"/>
        </w:rPr>
        <w:t>учреждения</w:t>
      </w:r>
      <w:r w:rsidRPr="00F16467">
        <w:rPr>
          <w:rFonts w:ascii="Times New Roman" w:eastAsia="Times New Roman" w:hAnsi="Times New Roman" w:cs="Times New Roman"/>
          <w:spacing w:val="-8"/>
          <w:sz w:val="26"/>
          <w:szCs w:val="26"/>
        </w:rPr>
        <w:t xml:space="preserve"> </w:t>
      </w:r>
      <w:r w:rsidRPr="00F16467">
        <w:rPr>
          <w:rFonts w:ascii="Times New Roman" w:eastAsia="Times New Roman" w:hAnsi="Times New Roman" w:cs="Times New Roman"/>
          <w:spacing w:val="-2"/>
          <w:sz w:val="26"/>
          <w:szCs w:val="26"/>
        </w:rPr>
        <w:t>культуры)</w:t>
      </w:r>
    </w:p>
    <w:p w:rsidR="00F16467" w:rsidRPr="00F16467" w:rsidRDefault="00F16467" w:rsidP="00F16467">
      <w:pPr>
        <w:widowControl w:val="0"/>
        <w:autoSpaceDE w:val="0"/>
        <w:autoSpaceDN w:val="0"/>
        <w:spacing w:after="0" w:line="240" w:lineRule="auto"/>
        <w:jc w:val="center"/>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«Культурный</w:t>
      </w:r>
      <w:r w:rsidRPr="00F16467">
        <w:rPr>
          <w:rFonts w:ascii="Times New Roman" w:eastAsia="Times New Roman" w:hAnsi="Times New Roman" w:cs="Times New Roman"/>
          <w:spacing w:val="-9"/>
          <w:sz w:val="26"/>
          <w:szCs w:val="26"/>
        </w:rPr>
        <w:t xml:space="preserve"> </w:t>
      </w:r>
      <w:proofErr w:type="spellStart"/>
      <w:r w:rsidRPr="00F16467">
        <w:rPr>
          <w:rFonts w:ascii="Times New Roman" w:eastAsia="Times New Roman" w:hAnsi="Times New Roman" w:cs="Times New Roman"/>
          <w:spacing w:val="-2"/>
          <w:sz w:val="26"/>
          <w:szCs w:val="26"/>
        </w:rPr>
        <w:t>автоблог</w:t>
      </w:r>
      <w:proofErr w:type="spellEnd"/>
      <w:r w:rsidRPr="00F16467">
        <w:rPr>
          <w:rFonts w:ascii="Times New Roman" w:eastAsia="Times New Roman" w:hAnsi="Times New Roman" w:cs="Times New Roman"/>
          <w:spacing w:val="-2"/>
          <w:sz w:val="26"/>
          <w:szCs w:val="26"/>
        </w:rPr>
        <w:t>»</w:t>
      </w:r>
    </w:p>
    <w:p w:rsidR="00F16467" w:rsidRPr="00F16467" w:rsidRDefault="00F16467" w:rsidP="00F16467">
      <w:pPr>
        <w:widowControl w:val="0"/>
        <w:autoSpaceDE w:val="0"/>
        <w:autoSpaceDN w:val="0"/>
        <w:spacing w:before="4" w:after="0" w:line="240" w:lineRule="auto"/>
        <w:rPr>
          <w:rFonts w:ascii="Times New Roman" w:eastAsia="Times New Roman" w:hAnsi="Times New Roman" w:cs="Times New Roman"/>
          <w:sz w:val="26"/>
          <w:szCs w:val="26"/>
        </w:rPr>
      </w:pPr>
    </w:p>
    <w:p w:rsidR="00F16467" w:rsidRPr="00F16467" w:rsidRDefault="00F16467" w:rsidP="00F16467">
      <w:pPr>
        <w:widowControl w:val="0"/>
        <w:numPr>
          <w:ilvl w:val="0"/>
          <w:numId w:val="5"/>
        </w:numPr>
        <w:tabs>
          <w:tab w:val="left" w:pos="3886"/>
        </w:tabs>
        <w:autoSpaceDE w:val="0"/>
        <w:autoSpaceDN w:val="0"/>
        <w:spacing w:after="0" w:line="240" w:lineRule="auto"/>
        <w:ind w:left="3885" w:hanging="251"/>
        <w:jc w:val="left"/>
        <w:outlineLvl w:val="0"/>
        <w:rPr>
          <w:rFonts w:ascii="Times New Roman" w:eastAsia="Times New Roman" w:hAnsi="Times New Roman" w:cs="Times New Roman"/>
          <w:b/>
          <w:bCs/>
          <w:sz w:val="26"/>
          <w:szCs w:val="26"/>
        </w:rPr>
      </w:pPr>
      <w:r w:rsidRPr="00F16467">
        <w:rPr>
          <w:rFonts w:ascii="Times New Roman" w:eastAsia="Times New Roman" w:hAnsi="Times New Roman" w:cs="Times New Roman"/>
          <w:b/>
          <w:bCs/>
          <w:sz w:val="26"/>
          <w:szCs w:val="26"/>
        </w:rPr>
        <w:t>Общие</w:t>
      </w:r>
      <w:r w:rsidRPr="00F16467">
        <w:rPr>
          <w:rFonts w:ascii="Times New Roman" w:eastAsia="Times New Roman" w:hAnsi="Times New Roman" w:cs="Times New Roman"/>
          <w:b/>
          <w:bCs/>
          <w:spacing w:val="-3"/>
          <w:sz w:val="26"/>
          <w:szCs w:val="26"/>
        </w:rPr>
        <w:t xml:space="preserve"> </w:t>
      </w:r>
      <w:r w:rsidRPr="00F16467">
        <w:rPr>
          <w:rFonts w:ascii="Times New Roman" w:eastAsia="Times New Roman" w:hAnsi="Times New Roman" w:cs="Times New Roman"/>
          <w:b/>
          <w:bCs/>
          <w:spacing w:val="-2"/>
          <w:sz w:val="26"/>
          <w:szCs w:val="26"/>
        </w:rPr>
        <w:t>положения</w:t>
      </w:r>
    </w:p>
    <w:p w:rsidR="00F16467" w:rsidRPr="00F16467" w:rsidRDefault="00F16467" w:rsidP="00F16467">
      <w:pPr>
        <w:widowControl w:val="0"/>
        <w:autoSpaceDE w:val="0"/>
        <w:autoSpaceDN w:val="0"/>
        <w:spacing w:after="0" w:line="240" w:lineRule="auto"/>
        <w:rPr>
          <w:rFonts w:ascii="Times New Roman" w:eastAsia="Times New Roman" w:hAnsi="Times New Roman" w:cs="Times New Roman"/>
          <w:b/>
          <w:sz w:val="26"/>
          <w:szCs w:val="26"/>
        </w:rPr>
      </w:pPr>
    </w:p>
    <w:p w:rsidR="00F16467" w:rsidRPr="00F16467" w:rsidRDefault="00F16467" w:rsidP="00F16467">
      <w:pPr>
        <w:widowControl w:val="0"/>
        <w:tabs>
          <w:tab w:val="left" w:pos="1544"/>
        </w:tabs>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1.1. Областной конкурс видеофильмов среди культурно-досуговых учреждений муниципальных районов Омской области о деятельности автоклуба (передвижного учреждения культуры)</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 xml:space="preserve">«Культурный </w:t>
      </w:r>
      <w:proofErr w:type="spellStart"/>
      <w:r w:rsidRPr="00F16467">
        <w:rPr>
          <w:rFonts w:ascii="Times New Roman" w:eastAsia="Times New Roman" w:hAnsi="Times New Roman" w:cs="Times New Roman"/>
          <w:sz w:val="26"/>
          <w:szCs w:val="26"/>
        </w:rPr>
        <w:t>автоблог</w:t>
      </w:r>
      <w:proofErr w:type="spellEnd"/>
      <w:r w:rsidRPr="00F16467">
        <w:rPr>
          <w:rFonts w:ascii="Times New Roman" w:eastAsia="Times New Roman" w:hAnsi="Times New Roman" w:cs="Times New Roman"/>
          <w:sz w:val="26"/>
          <w:szCs w:val="26"/>
        </w:rPr>
        <w:t>» (далее – конкурс) в 2022 году посвящен 200-летию Омской области.</w:t>
      </w:r>
    </w:p>
    <w:p w:rsidR="00F16467" w:rsidRPr="00F16467" w:rsidRDefault="00F16467" w:rsidP="00F16467">
      <w:pPr>
        <w:widowControl w:val="0"/>
        <w:tabs>
          <w:tab w:val="left" w:pos="1607"/>
        </w:tabs>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1.2. Организаторами конкурса являются бюджетное учреждение культуры Омской области «Государственный центр народного творчества» (далее – БУК «ГЦНТ») и органы управления культурой муниципальных районов Омской области (далее – органы управления культурой).</w:t>
      </w:r>
    </w:p>
    <w:p w:rsidR="00F16467" w:rsidRPr="00F16467" w:rsidRDefault="00F16467" w:rsidP="00F16467">
      <w:pPr>
        <w:widowControl w:val="0"/>
        <w:tabs>
          <w:tab w:val="left" w:pos="1607"/>
        </w:tabs>
        <w:autoSpaceDE w:val="0"/>
        <w:autoSpaceDN w:val="0"/>
        <w:spacing w:after="0" w:line="240" w:lineRule="auto"/>
        <w:ind w:firstLine="709"/>
        <w:jc w:val="both"/>
        <w:rPr>
          <w:rFonts w:ascii="Times New Roman" w:eastAsia="Times New Roman" w:hAnsi="Times New Roman" w:cs="Times New Roman"/>
          <w:spacing w:val="-2"/>
          <w:sz w:val="26"/>
          <w:szCs w:val="26"/>
        </w:rPr>
      </w:pPr>
      <w:r w:rsidRPr="00F16467">
        <w:rPr>
          <w:rFonts w:ascii="Times New Roman" w:eastAsia="Times New Roman" w:hAnsi="Times New Roman" w:cs="Times New Roman"/>
          <w:sz w:val="26"/>
          <w:szCs w:val="26"/>
        </w:rPr>
        <w:t>1.3. Цели</w:t>
      </w:r>
      <w:r w:rsidRPr="00F16467">
        <w:rPr>
          <w:rFonts w:ascii="Times New Roman" w:eastAsia="Times New Roman" w:hAnsi="Times New Roman" w:cs="Times New Roman"/>
          <w:spacing w:val="-3"/>
          <w:sz w:val="26"/>
          <w:szCs w:val="26"/>
        </w:rPr>
        <w:t xml:space="preserve"> </w:t>
      </w:r>
      <w:r w:rsidRPr="00F16467">
        <w:rPr>
          <w:rFonts w:ascii="Times New Roman" w:eastAsia="Times New Roman" w:hAnsi="Times New Roman" w:cs="Times New Roman"/>
          <w:sz w:val="26"/>
          <w:szCs w:val="26"/>
        </w:rPr>
        <w:t>и</w:t>
      </w:r>
      <w:r w:rsidRPr="00F16467">
        <w:rPr>
          <w:rFonts w:ascii="Times New Roman" w:eastAsia="Times New Roman" w:hAnsi="Times New Roman" w:cs="Times New Roman"/>
          <w:spacing w:val="-3"/>
          <w:sz w:val="26"/>
          <w:szCs w:val="26"/>
        </w:rPr>
        <w:t xml:space="preserve"> </w:t>
      </w:r>
      <w:r w:rsidRPr="00F16467">
        <w:rPr>
          <w:rFonts w:ascii="Times New Roman" w:eastAsia="Times New Roman" w:hAnsi="Times New Roman" w:cs="Times New Roman"/>
          <w:sz w:val="26"/>
          <w:szCs w:val="26"/>
        </w:rPr>
        <w:t>задачи</w:t>
      </w:r>
      <w:r w:rsidRPr="00F16467">
        <w:rPr>
          <w:rFonts w:ascii="Times New Roman" w:eastAsia="Times New Roman" w:hAnsi="Times New Roman" w:cs="Times New Roman"/>
          <w:spacing w:val="-1"/>
          <w:sz w:val="26"/>
          <w:szCs w:val="26"/>
        </w:rPr>
        <w:t xml:space="preserve"> </w:t>
      </w:r>
      <w:r w:rsidRPr="00F16467">
        <w:rPr>
          <w:rFonts w:ascii="Times New Roman" w:eastAsia="Times New Roman" w:hAnsi="Times New Roman" w:cs="Times New Roman"/>
          <w:spacing w:val="-2"/>
          <w:sz w:val="26"/>
          <w:szCs w:val="26"/>
        </w:rPr>
        <w:t>конкурса:</w:t>
      </w:r>
    </w:p>
    <w:p w:rsidR="00F16467" w:rsidRPr="00F16467" w:rsidRDefault="00F16467" w:rsidP="00F1646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i/>
          <w:sz w:val="26"/>
          <w:szCs w:val="26"/>
        </w:rPr>
        <w:t>Цель:</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стимулирование</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профессиональной</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активности</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и</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творческого мастерства</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работников культуры.</w:t>
      </w:r>
    </w:p>
    <w:p w:rsidR="00F16467" w:rsidRPr="00F16467" w:rsidRDefault="00F16467" w:rsidP="00F16467">
      <w:pPr>
        <w:widowControl w:val="0"/>
        <w:autoSpaceDE w:val="0"/>
        <w:autoSpaceDN w:val="0"/>
        <w:spacing w:after="0" w:line="240" w:lineRule="auto"/>
        <w:ind w:firstLine="709"/>
        <w:jc w:val="both"/>
        <w:rPr>
          <w:rFonts w:ascii="Times New Roman" w:eastAsia="Times New Roman" w:hAnsi="Times New Roman" w:cs="Times New Roman"/>
          <w:i/>
          <w:sz w:val="26"/>
          <w:szCs w:val="26"/>
        </w:rPr>
      </w:pPr>
      <w:r w:rsidRPr="00F16467">
        <w:rPr>
          <w:rFonts w:ascii="Times New Roman" w:eastAsia="Times New Roman" w:hAnsi="Times New Roman" w:cs="Times New Roman"/>
          <w:i/>
          <w:spacing w:val="-2"/>
          <w:sz w:val="26"/>
          <w:szCs w:val="26"/>
        </w:rPr>
        <w:t>Задачи:</w:t>
      </w:r>
    </w:p>
    <w:p w:rsidR="00F16467" w:rsidRPr="00F16467" w:rsidRDefault="00F16467" w:rsidP="00F16467">
      <w:pPr>
        <w:widowControl w:val="0"/>
        <w:numPr>
          <w:ilvl w:val="0"/>
          <w:numId w:val="4"/>
        </w:numPr>
        <w:tabs>
          <w:tab w:val="left" w:pos="1122"/>
        </w:tabs>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совершенствование</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и развитие учебно-методического и творческого процессов культурно-досуговой сферы в части организации</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работы автоклубов, агитбригад (далее - передвижных учреждений культуры);</w:t>
      </w:r>
    </w:p>
    <w:p w:rsidR="00F16467" w:rsidRPr="00F16467" w:rsidRDefault="00F16467" w:rsidP="00F16467">
      <w:pPr>
        <w:widowControl w:val="0"/>
        <w:numPr>
          <w:ilvl w:val="0"/>
          <w:numId w:val="4"/>
        </w:numPr>
        <w:tabs>
          <w:tab w:val="left" w:pos="1252"/>
        </w:tabs>
        <w:autoSpaceDE w:val="0"/>
        <w:autoSpaceDN w:val="0"/>
        <w:spacing w:after="0" w:line="240" w:lineRule="auto"/>
        <w:ind w:firstLine="707"/>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развитие передвижных учреждений культуры для обеспечения равного доступа к культурным услугам всех жителей Омской области;</w:t>
      </w:r>
    </w:p>
    <w:p w:rsidR="00F16467" w:rsidRPr="00F16467" w:rsidRDefault="00F16467" w:rsidP="00F16467">
      <w:pPr>
        <w:widowControl w:val="0"/>
        <w:numPr>
          <w:ilvl w:val="0"/>
          <w:numId w:val="4"/>
        </w:numPr>
        <w:tabs>
          <w:tab w:val="left" w:pos="1098"/>
        </w:tabs>
        <w:autoSpaceDE w:val="0"/>
        <w:autoSpaceDN w:val="0"/>
        <w:spacing w:after="0" w:line="240" w:lineRule="auto"/>
        <w:ind w:firstLine="707"/>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расширение культурного</w:t>
      </w:r>
      <w:r w:rsidRPr="00F16467">
        <w:rPr>
          <w:rFonts w:ascii="Times New Roman" w:eastAsia="Times New Roman" w:hAnsi="Times New Roman" w:cs="Times New Roman"/>
          <w:spacing w:val="-2"/>
          <w:sz w:val="26"/>
          <w:szCs w:val="26"/>
        </w:rPr>
        <w:t xml:space="preserve"> </w:t>
      </w:r>
      <w:r w:rsidRPr="00F16467">
        <w:rPr>
          <w:rFonts w:ascii="Times New Roman" w:eastAsia="Times New Roman" w:hAnsi="Times New Roman" w:cs="Times New Roman"/>
          <w:sz w:val="26"/>
          <w:szCs w:val="26"/>
        </w:rPr>
        <w:t>и информационного пространства</w:t>
      </w:r>
      <w:r w:rsidRPr="00F16467">
        <w:rPr>
          <w:rFonts w:ascii="Times New Roman" w:eastAsia="Times New Roman" w:hAnsi="Times New Roman" w:cs="Times New Roman"/>
          <w:spacing w:val="-1"/>
          <w:sz w:val="26"/>
          <w:szCs w:val="26"/>
        </w:rPr>
        <w:t xml:space="preserve"> </w:t>
      </w:r>
      <w:r w:rsidRPr="00F16467">
        <w:rPr>
          <w:rFonts w:ascii="Times New Roman" w:eastAsia="Times New Roman" w:hAnsi="Times New Roman" w:cs="Times New Roman"/>
          <w:sz w:val="26"/>
          <w:szCs w:val="26"/>
        </w:rPr>
        <w:t>на</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 xml:space="preserve">основе системного применения </w:t>
      </w:r>
      <w:proofErr w:type="spellStart"/>
      <w:r w:rsidRPr="00F16467">
        <w:rPr>
          <w:rFonts w:ascii="Times New Roman" w:eastAsia="Times New Roman" w:hAnsi="Times New Roman" w:cs="Times New Roman"/>
          <w:sz w:val="26"/>
          <w:szCs w:val="26"/>
        </w:rPr>
        <w:t>внестационарных</w:t>
      </w:r>
      <w:proofErr w:type="spellEnd"/>
      <w:r w:rsidRPr="00F16467">
        <w:rPr>
          <w:rFonts w:ascii="Times New Roman" w:eastAsia="Times New Roman" w:hAnsi="Times New Roman" w:cs="Times New Roman"/>
          <w:sz w:val="26"/>
          <w:szCs w:val="26"/>
        </w:rPr>
        <w:t xml:space="preserve"> форм творческого обслуживания </w:t>
      </w:r>
      <w:r w:rsidRPr="00F16467">
        <w:rPr>
          <w:rFonts w:ascii="Times New Roman" w:eastAsia="Times New Roman" w:hAnsi="Times New Roman" w:cs="Times New Roman"/>
          <w:spacing w:val="-2"/>
          <w:sz w:val="26"/>
          <w:szCs w:val="26"/>
        </w:rPr>
        <w:t>населения;</w:t>
      </w:r>
    </w:p>
    <w:p w:rsidR="00F16467" w:rsidRPr="00F16467" w:rsidRDefault="00F16467" w:rsidP="00F16467">
      <w:pPr>
        <w:widowControl w:val="0"/>
        <w:numPr>
          <w:ilvl w:val="0"/>
          <w:numId w:val="4"/>
        </w:numPr>
        <w:tabs>
          <w:tab w:val="left" w:pos="1094"/>
        </w:tabs>
        <w:autoSpaceDE w:val="0"/>
        <w:autoSpaceDN w:val="0"/>
        <w:spacing w:after="0" w:line="240" w:lineRule="auto"/>
        <w:ind w:firstLine="707"/>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выявление инновационных проектов деятельности передвижных учреждений культуры и внедрение в практику муниципальных учреждений культуры Омской области новых технологий, форм, методов социально- культурной деятельности.</w:t>
      </w:r>
    </w:p>
    <w:p w:rsidR="00F16467" w:rsidRPr="00F16467" w:rsidRDefault="00F16467" w:rsidP="00F16467">
      <w:pPr>
        <w:widowControl w:val="0"/>
        <w:tabs>
          <w:tab w:val="left" w:pos="1496"/>
        </w:tabs>
        <w:autoSpaceDE w:val="0"/>
        <w:autoSpaceDN w:val="0"/>
        <w:spacing w:after="0" w:line="240" w:lineRule="auto"/>
        <w:ind w:firstLine="709"/>
        <w:jc w:val="both"/>
        <w:rPr>
          <w:rFonts w:ascii="Times New Roman" w:eastAsia="Times New Roman" w:hAnsi="Times New Roman" w:cs="Times New Roman"/>
          <w:spacing w:val="-2"/>
          <w:sz w:val="26"/>
          <w:szCs w:val="26"/>
        </w:rPr>
        <w:sectPr w:rsidR="00F16467" w:rsidRPr="00F16467" w:rsidSect="0024771E">
          <w:pgSz w:w="11910" w:h="16840"/>
          <w:pgMar w:top="1134" w:right="851" w:bottom="567" w:left="1701" w:header="720" w:footer="720" w:gutter="0"/>
          <w:cols w:space="720"/>
        </w:sectPr>
      </w:pPr>
      <w:r w:rsidRPr="00F16467">
        <w:rPr>
          <w:rFonts w:ascii="Times New Roman" w:eastAsia="Times New Roman" w:hAnsi="Times New Roman" w:cs="Times New Roman"/>
          <w:sz w:val="26"/>
          <w:szCs w:val="26"/>
        </w:rPr>
        <w:t xml:space="preserve">Под понятием «блог» в настоящем положении подразумевается Блог (англ. </w:t>
      </w:r>
      <w:proofErr w:type="spellStart"/>
      <w:r w:rsidRPr="00F16467">
        <w:rPr>
          <w:rFonts w:ascii="Times New Roman" w:eastAsia="Times New Roman" w:hAnsi="Times New Roman" w:cs="Times New Roman"/>
          <w:sz w:val="26"/>
          <w:szCs w:val="26"/>
        </w:rPr>
        <w:t>blog</w:t>
      </w:r>
      <w:proofErr w:type="spellEnd"/>
      <w:r w:rsidRPr="00F16467">
        <w:rPr>
          <w:rFonts w:ascii="Times New Roman" w:eastAsia="Times New Roman" w:hAnsi="Times New Roman" w:cs="Times New Roman"/>
          <w:sz w:val="26"/>
          <w:szCs w:val="26"/>
        </w:rPr>
        <w:t xml:space="preserve">, от </w:t>
      </w:r>
      <w:proofErr w:type="spellStart"/>
      <w:r w:rsidRPr="00F16467">
        <w:rPr>
          <w:rFonts w:ascii="Times New Roman" w:eastAsia="Times New Roman" w:hAnsi="Times New Roman" w:cs="Times New Roman"/>
          <w:sz w:val="26"/>
          <w:szCs w:val="26"/>
        </w:rPr>
        <w:t>web</w:t>
      </w:r>
      <w:proofErr w:type="spellEnd"/>
      <w:r w:rsidRPr="00F16467">
        <w:rPr>
          <w:rFonts w:ascii="Times New Roman" w:eastAsia="Times New Roman" w:hAnsi="Times New Roman" w:cs="Times New Roman"/>
          <w:sz w:val="26"/>
          <w:szCs w:val="26"/>
        </w:rPr>
        <w:t xml:space="preserve"> </w:t>
      </w:r>
      <w:proofErr w:type="spellStart"/>
      <w:r w:rsidRPr="00F16467">
        <w:rPr>
          <w:rFonts w:ascii="Times New Roman" w:eastAsia="Times New Roman" w:hAnsi="Times New Roman" w:cs="Times New Roman"/>
          <w:sz w:val="26"/>
          <w:szCs w:val="26"/>
        </w:rPr>
        <w:t>log</w:t>
      </w:r>
      <w:proofErr w:type="spellEnd"/>
      <w:r w:rsidRPr="00F16467">
        <w:rPr>
          <w:rFonts w:ascii="Times New Roman" w:eastAsia="Times New Roman" w:hAnsi="Times New Roman" w:cs="Times New Roman"/>
          <w:sz w:val="26"/>
          <w:szCs w:val="26"/>
        </w:rPr>
        <w:t xml:space="preserve"> — интернет-журнал событий, интернет-дневник, онлайн-дневник) — веб-сайт, основное содержимое которого — регулярно добавляемые пользователем записи, содержащие текст, изображения или мультимедиа. Для блогов характерна возможность публикации отзывов (комментариев) посетителями; она делает блоги средой сетевого общения, имеющей ряд преимуществ перед электронной почтой, группами новостей и чатами.</w:t>
      </w:r>
      <w:r w:rsidRPr="00F16467">
        <w:rPr>
          <w:rFonts w:ascii="Times New Roman" w:eastAsia="Times New Roman" w:hAnsi="Times New Roman" w:cs="Times New Roman"/>
          <w:spacing w:val="25"/>
          <w:sz w:val="26"/>
          <w:szCs w:val="26"/>
        </w:rPr>
        <w:t xml:space="preserve">  </w:t>
      </w:r>
      <w:r w:rsidRPr="00F16467">
        <w:rPr>
          <w:rFonts w:ascii="Times New Roman" w:eastAsia="Times New Roman" w:hAnsi="Times New Roman" w:cs="Times New Roman"/>
          <w:sz w:val="26"/>
          <w:szCs w:val="26"/>
        </w:rPr>
        <w:t>По</w:t>
      </w:r>
      <w:r w:rsidRPr="00F16467">
        <w:rPr>
          <w:rFonts w:ascii="Times New Roman" w:eastAsia="Times New Roman" w:hAnsi="Times New Roman" w:cs="Times New Roman"/>
          <w:spacing w:val="24"/>
          <w:sz w:val="26"/>
          <w:szCs w:val="26"/>
        </w:rPr>
        <w:t xml:space="preserve">  </w:t>
      </w:r>
      <w:r w:rsidRPr="00F16467">
        <w:rPr>
          <w:rFonts w:ascii="Times New Roman" w:eastAsia="Times New Roman" w:hAnsi="Times New Roman" w:cs="Times New Roman"/>
          <w:sz w:val="26"/>
          <w:szCs w:val="26"/>
        </w:rPr>
        <w:t>результатам</w:t>
      </w:r>
      <w:r w:rsidRPr="00F16467">
        <w:rPr>
          <w:rFonts w:ascii="Times New Roman" w:eastAsia="Times New Roman" w:hAnsi="Times New Roman" w:cs="Times New Roman"/>
          <w:spacing w:val="25"/>
          <w:sz w:val="26"/>
          <w:szCs w:val="26"/>
        </w:rPr>
        <w:t xml:space="preserve">  </w:t>
      </w:r>
      <w:r w:rsidRPr="00F16467">
        <w:rPr>
          <w:rFonts w:ascii="Times New Roman" w:eastAsia="Times New Roman" w:hAnsi="Times New Roman" w:cs="Times New Roman"/>
          <w:sz w:val="26"/>
          <w:szCs w:val="26"/>
        </w:rPr>
        <w:t>конкурса</w:t>
      </w:r>
      <w:r w:rsidRPr="00F16467">
        <w:rPr>
          <w:rFonts w:ascii="Times New Roman" w:eastAsia="Times New Roman" w:hAnsi="Times New Roman" w:cs="Times New Roman"/>
          <w:spacing w:val="25"/>
          <w:sz w:val="26"/>
          <w:szCs w:val="26"/>
        </w:rPr>
        <w:t xml:space="preserve">  </w:t>
      </w:r>
      <w:r w:rsidRPr="00F16467">
        <w:rPr>
          <w:rFonts w:ascii="Times New Roman" w:eastAsia="Times New Roman" w:hAnsi="Times New Roman" w:cs="Times New Roman"/>
          <w:sz w:val="26"/>
          <w:szCs w:val="26"/>
        </w:rPr>
        <w:t>будут</w:t>
      </w:r>
      <w:r w:rsidRPr="00F16467">
        <w:rPr>
          <w:rFonts w:ascii="Times New Roman" w:eastAsia="Times New Roman" w:hAnsi="Times New Roman" w:cs="Times New Roman"/>
          <w:spacing w:val="25"/>
          <w:sz w:val="26"/>
          <w:szCs w:val="26"/>
        </w:rPr>
        <w:t xml:space="preserve">  </w:t>
      </w:r>
      <w:r w:rsidRPr="00F16467">
        <w:rPr>
          <w:rFonts w:ascii="Times New Roman" w:eastAsia="Times New Roman" w:hAnsi="Times New Roman" w:cs="Times New Roman"/>
          <w:sz w:val="26"/>
          <w:szCs w:val="26"/>
        </w:rPr>
        <w:t>организованы</w:t>
      </w:r>
      <w:r w:rsidRPr="00F16467">
        <w:rPr>
          <w:rFonts w:ascii="Times New Roman" w:eastAsia="Times New Roman" w:hAnsi="Times New Roman" w:cs="Times New Roman"/>
          <w:spacing w:val="24"/>
          <w:sz w:val="26"/>
          <w:szCs w:val="26"/>
        </w:rPr>
        <w:t xml:space="preserve">  </w:t>
      </w:r>
      <w:r w:rsidRPr="00F16467">
        <w:rPr>
          <w:rFonts w:ascii="Times New Roman" w:eastAsia="Times New Roman" w:hAnsi="Times New Roman" w:cs="Times New Roman"/>
          <w:sz w:val="26"/>
          <w:szCs w:val="26"/>
        </w:rPr>
        <w:t>ряд</w:t>
      </w:r>
      <w:r w:rsidRPr="00F16467">
        <w:rPr>
          <w:rFonts w:ascii="Times New Roman" w:eastAsia="Times New Roman" w:hAnsi="Times New Roman" w:cs="Times New Roman"/>
          <w:spacing w:val="25"/>
          <w:sz w:val="26"/>
          <w:szCs w:val="26"/>
        </w:rPr>
        <w:t xml:space="preserve">  </w:t>
      </w:r>
      <w:r w:rsidRPr="00F16467">
        <w:rPr>
          <w:rFonts w:ascii="Times New Roman" w:eastAsia="Times New Roman" w:hAnsi="Times New Roman" w:cs="Times New Roman"/>
          <w:spacing w:val="-2"/>
          <w:sz w:val="26"/>
          <w:szCs w:val="26"/>
        </w:rPr>
        <w:t xml:space="preserve">публикаций </w:t>
      </w:r>
      <w:r w:rsidRPr="00F16467">
        <w:rPr>
          <w:rFonts w:ascii="Times New Roman" w:eastAsia="Times New Roman" w:hAnsi="Times New Roman" w:cs="Times New Roman"/>
          <w:sz w:val="26"/>
          <w:szCs w:val="26"/>
        </w:rPr>
        <w:t>материалов</w:t>
      </w:r>
      <w:r w:rsidRPr="00F16467">
        <w:rPr>
          <w:rFonts w:ascii="Times New Roman" w:eastAsia="Times New Roman" w:hAnsi="Times New Roman" w:cs="Times New Roman"/>
          <w:spacing w:val="39"/>
          <w:sz w:val="26"/>
          <w:szCs w:val="26"/>
        </w:rPr>
        <w:t xml:space="preserve"> </w:t>
      </w:r>
      <w:r w:rsidRPr="00F16467">
        <w:rPr>
          <w:rFonts w:ascii="Times New Roman" w:eastAsia="Times New Roman" w:hAnsi="Times New Roman" w:cs="Times New Roman"/>
          <w:sz w:val="26"/>
          <w:szCs w:val="26"/>
        </w:rPr>
        <w:t>конкурса</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на</w:t>
      </w:r>
      <w:r w:rsidRPr="00F16467">
        <w:rPr>
          <w:rFonts w:ascii="Times New Roman" w:eastAsia="Times New Roman" w:hAnsi="Times New Roman" w:cs="Times New Roman"/>
          <w:spacing w:val="37"/>
          <w:sz w:val="26"/>
          <w:szCs w:val="26"/>
        </w:rPr>
        <w:t xml:space="preserve"> </w:t>
      </w:r>
      <w:r w:rsidRPr="00F16467">
        <w:rPr>
          <w:rFonts w:ascii="Times New Roman" w:eastAsia="Times New Roman" w:hAnsi="Times New Roman" w:cs="Times New Roman"/>
          <w:sz w:val="26"/>
          <w:szCs w:val="26"/>
        </w:rPr>
        <w:t>официальном</w:t>
      </w:r>
      <w:r w:rsidRPr="00F16467">
        <w:rPr>
          <w:rFonts w:ascii="Times New Roman" w:eastAsia="Times New Roman" w:hAnsi="Times New Roman" w:cs="Times New Roman"/>
          <w:spacing w:val="39"/>
          <w:sz w:val="26"/>
          <w:szCs w:val="26"/>
        </w:rPr>
        <w:t xml:space="preserve"> </w:t>
      </w:r>
      <w:r w:rsidRPr="00F16467">
        <w:rPr>
          <w:rFonts w:ascii="Times New Roman" w:eastAsia="Times New Roman" w:hAnsi="Times New Roman" w:cs="Times New Roman"/>
          <w:sz w:val="26"/>
          <w:szCs w:val="26"/>
        </w:rPr>
        <w:t>сайте</w:t>
      </w:r>
      <w:r w:rsidRPr="00F16467">
        <w:rPr>
          <w:rFonts w:ascii="Times New Roman" w:eastAsia="Times New Roman" w:hAnsi="Times New Roman" w:cs="Times New Roman"/>
          <w:spacing w:val="39"/>
          <w:sz w:val="26"/>
          <w:szCs w:val="26"/>
        </w:rPr>
        <w:t xml:space="preserve"> </w:t>
      </w:r>
      <w:r w:rsidRPr="00F16467">
        <w:rPr>
          <w:rFonts w:ascii="Times New Roman" w:eastAsia="Times New Roman" w:hAnsi="Times New Roman" w:cs="Times New Roman"/>
          <w:sz w:val="26"/>
          <w:szCs w:val="26"/>
        </w:rPr>
        <w:t>и</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группах</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в</w:t>
      </w:r>
      <w:r w:rsidRPr="00F16467">
        <w:rPr>
          <w:rFonts w:ascii="Times New Roman" w:eastAsia="Times New Roman" w:hAnsi="Times New Roman" w:cs="Times New Roman"/>
          <w:spacing w:val="38"/>
          <w:sz w:val="26"/>
          <w:szCs w:val="26"/>
        </w:rPr>
        <w:t xml:space="preserve"> </w:t>
      </w:r>
      <w:r w:rsidRPr="00F16467">
        <w:rPr>
          <w:rFonts w:ascii="Times New Roman" w:eastAsia="Times New Roman" w:hAnsi="Times New Roman" w:cs="Times New Roman"/>
          <w:sz w:val="26"/>
          <w:szCs w:val="26"/>
        </w:rPr>
        <w:t>социальных</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сетях организатора</w:t>
      </w:r>
      <w:r w:rsidRPr="00F16467">
        <w:rPr>
          <w:rFonts w:ascii="Times New Roman" w:eastAsia="Times New Roman" w:hAnsi="Times New Roman" w:cs="Times New Roman"/>
          <w:spacing w:val="14"/>
          <w:sz w:val="26"/>
          <w:szCs w:val="26"/>
        </w:rPr>
        <w:t xml:space="preserve"> </w:t>
      </w:r>
      <w:r w:rsidRPr="00F16467">
        <w:rPr>
          <w:rFonts w:ascii="Times New Roman" w:eastAsia="Times New Roman" w:hAnsi="Times New Roman" w:cs="Times New Roman"/>
          <w:sz w:val="26"/>
          <w:szCs w:val="26"/>
        </w:rPr>
        <w:t>конкурса,</w:t>
      </w:r>
      <w:r w:rsidRPr="00F16467">
        <w:rPr>
          <w:rFonts w:ascii="Times New Roman" w:eastAsia="Times New Roman" w:hAnsi="Times New Roman" w:cs="Times New Roman"/>
          <w:spacing w:val="16"/>
          <w:sz w:val="26"/>
          <w:szCs w:val="26"/>
        </w:rPr>
        <w:t xml:space="preserve"> </w:t>
      </w:r>
      <w:r w:rsidRPr="00F16467">
        <w:rPr>
          <w:rFonts w:ascii="Times New Roman" w:eastAsia="Times New Roman" w:hAnsi="Times New Roman" w:cs="Times New Roman"/>
          <w:sz w:val="26"/>
          <w:szCs w:val="26"/>
        </w:rPr>
        <w:t>которые</w:t>
      </w:r>
      <w:r w:rsidRPr="00F16467">
        <w:rPr>
          <w:rFonts w:ascii="Times New Roman" w:eastAsia="Times New Roman" w:hAnsi="Times New Roman" w:cs="Times New Roman"/>
          <w:spacing w:val="16"/>
          <w:sz w:val="26"/>
          <w:szCs w:val="26"/>
        </w:rPr>
        <w:t xml:space="preserve"> </w:t>
      </w:r>
      <w:r w:rsidRPr="00F16467">
        <w:rPr>
          <w:rFonts w:ascii="Times New Roman" w:eastAsia="Times New Roman" w:hAnsi="Times New Roman" w:cs="Times New Roman"/>
          <w:sz w:val="26"/>
          <w:szCs w:val="26"/>
        </w:rPr>
        <w:t>станут</w:t>
      </w:r>
      <w:r w:rsidRPr="00F16467">
        <w:rPr>
          <w:rFonts w:ascii="Times New Roman" w:eastAsia="Times New Roman" w:hAnsi="Times New Roman" w:cs="Times New Roman"/>
          <w:spacing w:val="15"/>
          <w:sz w:val="26"/>
          <w:szCs w:val="26"/>
        </w:rPr>
        <w:t xml:space="preserve"> </w:t>
      </w:r>
      <w:r w:rsidRPr="00F16467">
        <w:rPr>
          <w:rFonts w:ascii="Times New Roman" w:eastAsia="Times New Roman" w:hAnsi="Times New Roman" w:cs="Times New Roman"/>
          <w:sz w:val="26"/>
          <w:szCs w:val="26"/>
        </w:rPr>
        <w:t>логическим</w:t>
      </w:r>
      <w:r w:rsidRPr="00F16467">
        <w:rPr>
          <w:rFonts w:ascii="Times New Roman" w:eastAsia="Times New Roman" w:hAnsi="Times New Roman" w:cs="Times New Roman"/>
          <w:spacing w:val="16"/>
          <w:sz w:val="26"/>
          <w:szCs w:val="26"/>
        </w:rPr>
        <w:t xml:space="preserve"> </w:t>
      </w:r>
      <w:r w:rsidRPr="00F16467">
        <w:rPr>
          <w:rFonts w:ascii="Times New Roman" w:eastAsia="Times New Roman" w:hAnsi="Times New Roman" w:cs="Times New Roman"/>
          <w:sz w:val="26"/>
          <w:szCs w:val="26"/>
        </w:rPr>
        <w:t>продолжением</w:t>
      </w:r>
      <w:r w:rsidRPr="00F16467">
        <w:rPr>
          <w:rFonts w:ascii="Times New Roman" w:eastAsia="Times New Roman" w:hAnsi="Times New Roman" w:cs="Times New Roman"/>
          <w:spacing w:val="17"/>
          <w:sz w:val="26"/>
          <w:szCs w:val="26"/>
        </w:rPr>
        <w:t xml:space="preserve"> </w:t>
      </w:r>
      <w:r w:rsidRPr="00F16467">
        <w:rPr>
          <w:rFonts w:ascii="Times New Roman" w:eastAsia="Times New Roman" w:hAnsi="Times New Roman" w:cs="Times New Roman"/>
          <w:spacing w:val="-2"/>
          <w:sz w:val="26"/>
          <w:szCs w:val="26"/>
        </w:rPr>
        <w:t xml:space="preserve">тематики </w:t>
      </w:r>
      <w:r w:rsidR="00377D21">
        <w:rPr>
          <w:rFonts w:ascii="Times New Roman" w:eastAsia="Times New Roman" w:hAnsi="Times New Roman" w:cs="Times New Roman"/>
          <w:spacing w:val="-2"/>
          <w:sz w:val="26"/>
          <w:szCs w:val="26"/>
        </w:rPr>
        <w:t>«блог».</w:t>
      </w:r>
      <w:bookmarkStart w:id="0" w:name="_GoBack"/>
      <w:bookmarkEnd w:id="0"/>
    </w:p>
    <w:p w:rsidR="00F16467" w:rsidRPr="00F16467" w:rsidRDefault="00F16467" w:rsidP="00F16467">
      <w:pPr>
        <w:widowControl w:val="0"/>
        <w:autoSpaceDE w:val="0"/>
        <w:autoSpaceDN w:val="0"/>
        <w:spacing w:before="4" w:after="0" w:line="240" w:lineRule="auto"/>
        <w:rPr>
          <w:rFonts w:ascii="Times New Roman" w:eastAsia="Times New Roman" w:hAnsi="Times New Roman" w:cs="Times New Roman"/>
          <w:sz w:val="26"/>
          <w:szCs w:val="26"/>
        </w:rPr>
      </w:pPr>
    </w:p>
    <w:p w:rsidR="00F16467" w:rsidRPr="00F16467" w:rsidRDefault="00F16467" w:rsidP="00F16467">
      <w:pPr>
        <w:widowControl w:val="0"/>
        <w:numPr>
          <w:ilvl w:val="0"/>
          <w:numId w:val="5"/>
        </w:numPr>
        <w:tabs>
          <w:tab w:val="left" w:pos="2460"/>
        </w:tabs>
        <w:autoSpaceDE w:val="0"/>
        <w:autoSpaceDN w:val="0"/>
        <w:spacing w:after="0" w:line="240" w:lineRule="auto"/>
        <w:ind w:left="2459" w:hanging="362"/>
        <w:jc w:val="left"/>
        <w:outlineLvl w:val="0"/>
        <w:rPr>
          <w:rFonts w:ascii="Times New Roman" w:eastAsia="Times New Roman" w:hAnsi="Times New Roman" w:cs="Times New Roman"/>
          <w:b/>
          <w:bCs/>
          <w:sz w:val="26"/>
          <w:szCs w:val="26"/>
        </w:rPr>
      </w:pPr>
      <w:r w:rsidRPr="00F16467">
        <w:rPr>
          <w:rFonts w:ascii="Times New Roman" w:eastAsia="Times New Roman" w:hAnsi="Times New Roman" w:cs="Times New Roman"/>
          <w:b/>
          <w:bCs/>
          <w:sz w:val="26"/>
          <w:szCs w:val="26"/>
        </w:rPr>
        <w:t>Условия</w:t>
      </w:r>
      <w:r w:rsidRPr="00F16467">
        <w:rPr>
          <w:rFonts w:ascii="Times New Roman" w:eastAsia="Times New Roman" w:hAnsi="Times New Roman" w:cs="Times New Roman"/>
          <w:b/>
          <w:bCs/>
          <w:spacing w:val="-8"/>
          <w:sz w:val="26"/>
          <w:szCs w:val="26"/>
        </w:rPr>
        <w:t xml:space="preserve"> </w:t>
      </w:r>
      <w:r w:rsidRPr="00F16467">
        <w:rPr>
          <w:rFonts w:ascii="Times New Roman" w:eastAsia="Times New Roman" w:hAnsi="Times New Roman" w:cs="Times New Roman"/>
          <w:b/>
          <w:bCs/>
          <w:sz w:val="26"/>
          <w:szCs w:val="26"/>
        </w:rPr>
        <w:t>и</w:t>
      </w:r>
      <w:r w:rsidRPr="00F16467">
        <w:rPr>
          <w:rFonts w:ascii="Times New Roman" w:eastAsia="Times New Roman" w:hAnsi="Times New Roman" w:cs="Times New Roman"/>
          <w:b/>
          <w:bCs/>
          <w:spacing w:val="-7"/>
          <w:sz w:val="26"/>
          <w:szCs w:val="26"/>
        </w:rPr>
        <w:t xml:space="preserve"> </w:t>
      </w:r>
      <w:r w:rsidRPr="00F16467">
        <w:rPr>
          <w:rFonts w:ascii="Times New Roman" w:eastAsia="Times New Roman" w:hAnsi="Times New Roman" w:cs="Times New Roman"/>
          <w:b/>
          <w:bCs/>
          <w:sz w:val="26"/>
          <w:szCs w:val="26"/>
        </w:rPr>
        <w:t>порядок</w:t>
      </w:r>
      <w:r w:rsidRPr="00F16467">
        <w:rPr>
          <w:rFonts w:ascii="Times New Roman" w:eastAsia="Times New Roman" w:hAnsi="Times New Roman" w:cs="Times New Roman"/>
          <w:b/>
          <w:bCs/>
          <w:spacing w:val="-7"/>
          <w:sz w:val="26"/>
          <w:szCs w:val="26"/>
        </w:rPr>
        <w:t xml:space="preserve"> </w:t>
      </w:r>
      <w:r w:rsidRPr="00F16467">
        <w:rPr>
          <w:rFonts w:ascii="Times New Roman" w:eastAsia="Times New Roman" w:hAnsi="Times New Roman" w:cs="Times New Roman"/>
          <w:b/>
          <w:bCs/>
          <w:sz w:val="26"/>
          <w:szCs w:val="26"/>
        </w:rPr>
        <w:t>проведения</w:t>
      </w:r>
      <w:r w:rsidRPr="00F16467">
        <w:rPr>
          <w:rFonts w:ascii="Times New Roman" w:eastAsia="Times New Roman" w:hAnsi="Times New Roman" w:cs="Times New Roman"/>
          <w:b/>
          <w:bCs/>
          <w:spacing w:val="-7"/>
          <w:sz w:val="26"/>
          <w:szCs w:val="26"/>
        </w:rPr>
        <w:t xml:space="preserve"> </w:t>
      </w:r>
      <w:r w:rsidRPr="00F16467">
        <w:rPr>
          <w:rFonts w:ascii="Times New Roman" w:eastAsia="Times New Roman" w:hAnsi="Times New Roman" w:cs="Times New Roman"/>
          <w:b/>
          <w:bCs/>
          <w:spacing w:val="-2"/>
          <w:sz w:val="26"/>
          <w:szCs w:val="26"/>
        </w:rPr>
        <w:t>конкурса</w:t>
      </w:r>
    </w:p>
    <w:p w:rsidR="00F16467" w:rsidRPr="00F16467" w:rsidRDefault="00F16467" w:rsidP="00F16467">
      <w:pPr>
        <w:widowControl w:val="0"/>
        <w:autoSpaceDE w:val="0"/>
        <w:autoSpaceDN w:val="0"/>
        <w:spacing w:before="6" w:after="0" w:line="240" w:lineRule="auto"/>
        <w:rPr>
          <w:rFonts w:ascii="Times New Roman" w:eastAsia="Times New Roman" w:hAnsi="Times New Roman" w:cs="Times New Roman"/>
          <w:b/>
          <w:sz w:val="26"/>
          <w:szCs w:val="26"/>
        </w:rPr>
      </w:pPr>
    </w:p>
    <w:p w:rsidR="00F16467" w:rsidRPr="00F16467" w:rsidRDefault="00F16467" w:rsidP="00F16467">
      <w:pPr>
        <w:widowControl w:val="0"/>
        <w:tabs>
          <w:tab w:val="left" w:pos="1465"/>
        </w:tabs>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 xml:space="preserve">2.1. На конкурс принимаются видеофильмы, отражающие практику и лучший опыт деятельности передвижных учреждений культуры (автоклубов, </w:t>
      </w:r>
      <w:r w:rsidRPr="00F16467">
        <w:rPr>
          <w:rFonts w:ascii="Times New Roman" w:eastAsia="Times New Roman" w:hAnsi="Times New Roman" w:cs="Times New Roman"/>
          <w:spacing w:val="-2"/>
          <w:sz w:val="26"/>
          <w:szCs w:val="26"/>
        </w:rPr>
        <w:t xml:space="preserve">агитбригад). В 2022 году тематика конкурсных работ направлена на </w:t>
      </w:r>
      <w:r w:rsidRPr="00F16467">
        <w:rPr>
          <w:rFonts w:ascii="Times New Roman" w:eastAsia="Times New Roman" w:hAnsi="Times New Roman" w:cs="Times New Roman"/>
          <w:i/>
          <w:spacing w:val="-2"/>
          <w:sz w:val="26"/>
          <w:szCs w:val="26"/>
        </w:rPr>
        <w:t>презентацию работы</w:t>
      </w:r>
      <w:r w:rsidRPr="00F16467">
        <w:rPr>
          <w:rFonts w:ascii="Times New Roman" w:eastAsia="Times New Roman" w:hAnsi="Times New Roman" w:cs="Times New Roman"/>
          <w:spacing w:val="-2"/>
          <w:sz w:val="26"/>
          <w:szCs w:val="26"/>
        </w:rPr>
        <w:t xml:space="preserve"> передвижного учреждения культуры </w:t>
      </w:r>
      <w:r w:rsidRPr="00F16467">
        <w:rPr>
          <w:rFonts w:ascii="Times New Roman" w:eastAsia="Times New Roman" w:hAnsi="Times New Roman" w:cs="Times New Roman"/>
          <w:i/>
          <w:spacing w:val="-2"/>
          <w:sz w:val="26"/>
          <w:szCs w:val="26"/>
        </w:rPr>
        <w:t xml:space="preserve">по направлению культурного наследия народов России </w:t>
      </w:r>
      <w:r w:rsidRPr="00F16467">
        <w:rPr>
          <w:rFonts w:ascii="Times New Roman" w:eastAsia="Times New Roman" w:hAnsi="Times New Roman" w:cs="Times New Roman"/>
          <w:spacing w:val="-2"/>
          <w:sz w:val="26"/>
          <w:szCs w:val="26"/>
        </w:rPr>
        <w:t>(акции, тематические программы, патриотические мероприятия, а также мероприятия с участием творческих коллективов разных национальных культур).</w:t>
      </w:r>
    </w:p>
    <w:p w:rsidR="00F16467" w:rsidRPr="00F16467" w:rsidRDefault="00F16467" w:rsidP="00F16467">
      <w:pPr>
        <w:widowControl w:val="0"/>
        <w:tabs>
          <w:tab w:val="left" w:pos="1422"/>
        </w:tabs>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2.2.Участниками конкурса могут быть</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 xml:space="preserve">специалисты и руководители районных методических служб, а также группа специалистов (отдел, центр РМС, в </w:t>
      </w:r>
      <w:proofErr w:type="spellStart"/>
      <w:r w:rsidRPr="00F16467">
        <w:rPr>
          <w:rFonts w:ascii="Times New Roman" w:eastAsia="Times New Roman" w:hAnsi="Times New Roman" w:cs="Times New Roman"/>
          <w:sz w:val="26"/>
          <w:szCs w:val="26"/>
        </w:rPr>
        <w:t>т.ч</w:t>
      </w:r>
      <w:proofErr w:type="spellEnd"/>
      <w:r w:rsidRPr="00F16467">
        <w:rPr>
          <w:rFonts w:ascii="Times New Roman" w:eastAsia="Times New Roman" w:hAnsi="Times New Roman" w:cs="Times New Roman"/>
          <w:sz w:val="26"/>
          <w:szCs w:val="26"/>
        </w:rPr>
        <w:t>. руководитель и специалисты автоклуба), (далее участники);</w:t>
      </w:r>
    </w:p>
    <w:p w:rsidR="00F16467" w:rsidRPr="00F16467" w:rsidRDefault="00F16467" w:rsidP="00F16467">
      <w:pPr>
        <w:widowControl w:val="0"/>
        <w:tabs>
          <w:tab w:val="left" w:pos="1422"/>
        </w:tabs>
        <w:autoSpaceDE w:val="0"/>
        <w:autoSpaceDN w:val="0"/>
        <w:spacing w:after="0" w:line="321" w:lineRule="exact"/>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2.3.Конкурс</w:t>
      </w:r>
      <w:r w:rsidRPr="00F16467">
        <w:rPr>
          <w:rFonts w:ascii="Times New Roman" w:eastAsia="Times New Roman" w:hAnsi="Times New Roman" w:cs="Times New Roman"/>
          <w:spacing w:val="-6"/>
          <w:sz w:val="26"/>
          <w:szCs w:val="26"/>
        </w:rPr>
        <w:t xml:space="preserve"> </w:t>
      </w:r>
      <w:r w:rsidRPr="00F16467">
        <w:rPr>
          <w:rFonts w:ascii="Times New Roman" w:eastAsia="Times New Roman" w:hAnsi="Times New Roman" w:cs="Times New Roman"/>
          <w:sz w:val="26"/>
          <w:szCs w:val="26"/>
        </w:rPr>
        <w:t>проводится</w:t>
      </w:r>
      <w:r w:rsidRPr="00F16467">
        <w:rPr>
          <w:rFonts w:ascii="Times New Roman" w:eastAsia="Times New Roman" w:hAnsi="Times New Roman" w:cs="Times New Roman"/>
          <w:spacing w:val="-9"/>
          <w:sz w:val="26"/>
          <w:szCs w:val="26"/>
        </w:rPr>
        <w:t xml:space="preserve"> </w:t>
      </w:r>
      <w:r w:rsidRPr="00F16467">
        <w:rPr>
          <w:rFonts w:ascii="Times New Roman" w:eastAsia="Times New Roman" w:hAnsi="Times New Roman" w:cs="Times New Roman"/>
          <w:sz w:val="26"/>
          <w:szCs w:val="26"/>
        </w:rPr>
        <w:t>по</w:t>
      </w:r>
      <w:r w:rsidRPr="00F16467">
        <w:rPr>
          <w:rFonts w:ascii="Times New Roman" w:eastAsia="Times New Roman" w:hAnsi="Times New Roman" w:cs="Times New Roman"/>
          <w:spacing w:val="-8"/>
          <w:sz w:val="26"/>
          <w:szCs w:val="26"/>
        </w:rPr>
        <w:t xml:space="preserve"> </w:t>
      </w:r>
      <w:r w:rsidRPr="00F16467">
        <w:rPr>
          <w:rFonts w:ascii="Times New Roman" w:eastAsia="Times New Roman" w:hAnsi="Times New Roman" w:cs="Times New Roman"/>
          <w:sz w:val="26"/>
          <w:szCs w:val="26"/>
        </w:rPr>
        <w:t>двум</w:t>
      </w:r>
      <w:r w:rsidRPr="00F16467">
        <w:rPr>
          <w:rFonts w:ascii="Times New Roman" w:eastAsia="Times New Roman" w:hAnsi="Times New Roman" w:cs="Times New Roman"/>
          <w:spacing w:val="-3"/>
          <w:sz w:val="26"/>
          <w:szCs w:val="26"/>
        </w:rPr>
        <w:t xml:space="preserve"> </w:t>
      </w:r>
      <w:r w:rsidRPr="00F16467">
        <w:rPr>
          <w:rFonts w:ascii="Times New Roman" w:eastAsia="Times New Roman" w:hAnsi="Times New Roman" w:cs="Times New Roman"/>
          <w:spacing w:val="-2"/>
          <w:sz w:val="26"/>
          <w:szCs w:val="26"/>
        </w:rPr>
        <w:t>номинациям:</w:t>
      </w:r>
    </w:p>
    <w:p w:rsidR="00F16467" w:rsidRPr="00F16467" w:rsidRDefault="00F16467" w:rsidP="00F16467">
      <w:pPr>
        <w:widowControl w:val="0"/>
        <w:tabs>
          <w:tab w:val="left" w:pos="1422"/>
        </w:tabs>
        <w:autoSpaceDE w:val="0"/>
        <w:autoSpaceDN w:val="0"/>
        <w:spacing w:after="0" w:line="321" w:lineRule="exact"/>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  «Передвижное</w:t>
      </w:r>
      <w:r w:rsidRPr="00F16467">
        <w:rPr>
          <w:rFonts w:ascii="Times New Roman" w:eastAsia="Times New Roman" w:hAnsi="Times New Roman" w:cs="Times New Roman"/>
          <w:spacing w:val="-10"/>
          <w:sz w:val="26"/>
          <w:szCs w:val="26"/>
        </w:rPr>
        <w:t xml:space="preserve"> </w:t>
      </w:r>
      <w:r w:rsidRPr="00F16467">
        <w:rPr>
          <w:rFonts w:ascii="Times New Roman" w:eastAsia="Times New Roman" w:hAnsi="Times New Roman" w:cs="Times New Roman"/>
          <w:sz w:val="26"/>
          <w:szCs w:val="26"/>
        </w:rPr>
        <w:t>учреждение</w:t>
      </w:r>
      <w:r w:rsidRPr="00F16467">
        <w:rPr>
          <w:rFonts w:ascii="Times New Roman" w:eastAsia="Times New Roman" w:hAnsi="Times New Roman" w:cs="Times New Roman"/>
          <w:spacing w:val="-9"/>
          <w:sz w:val="26"/>
          <w:szCs w:val="26"/>
        </w:rPr>
        <w:t xml:space="preserve"> </w:t>
      </w:r>
      <w:r w:rsidRPr="00F16467">
        <w:rPr>
          <w:rFonts w:ascii="Times New Roman" w:eastAsia="Times New Roman" w:hAnsi="Times New Roman" w:cs="Times New Roman"/>
          <w:sz w:val="26"/>
          <w:szCs w:val="26"/>
        </w:rPr>
        <w:t>культуры</w:t>
      </w:r>
      <w:r w:rsidRPr="00F16467">
        <w:rPr>
          <w:rFonts w:ascii="Times New Roman" w:eastAsia="Times New Roman" w:hAnsi="Times New Roman" w:cs="Times New Roman"/>
          <w:spacing w:val="-7"/>
          <w:sz w:val="26"/>
          <w:szCs w:val="26"/>
        </w:rPr>
        <w:t xml:space="preserve"> </w:t>
      </w:r>
      <w:r w:rsidRPr="00F16467">
        <w:rPr>
          <w:rFonts w:ascii="Times New Roman" w:eastAsia="Times New Roman" w:hAnsi="Times New Roman" w:cs="Times New Roman"/>
          <w:sz w:val="26"/>
          <w:szCs w:val="26"/>
        </w:rPr>
        <w:t>(сетевая</w:t>
      </w:r>
      <w:r w:rsidRPr="00F16467">
        <w:rPr>
          <w:rFonts w:ascii="Times New Roman" w:eastAsia="Times New Roman" w:hAnsi="Times New Roman" w:cs="Times New Roman"/>
          <w:spacing w:val="-7"/>
          <w:sz w:val="26"/>
          <w:szCs w:val="26"/>
        </w:rPr>
        <w:t xml:space="preserve"> </w:t>
      </w:r>
      <w:r w:rsidRPr="00F16467">
        <w:rPr>
          <w:rFonts w:ascii="Times New Roman" w:eastAsia="Times New Roman" w:hAnsi="Times New Roman" w:cs="Times New Roman"/>
          <w:spacing w:val="-2"/>
          <w:sz w:val="26"/>
          <w:szCs w:val="26"/>
        </w:rPr>
        <w:t>единица)»</w:t>
      </w:r>
    </w:p>
    <w:p w:rsidR="00F16467" w:rsidRPr="00F16467" w:rsidRDefault="00F16467" w:rsidP="00F16467">
      <w:pPr>
        <w:widowControl w:val="0"/>
        <w:tabs>
          <w:tab w:val="left" w:pos="1163"/>
        </w:tabs>
        <w:autoSpaceDE w:val="0"/>
        <w:autoSpaceDN w:val="0"/>
        <w:spacing w:after="0" w:line="322" w:lineRule="exact"/>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  «Мобильная</w:t>
      </w:r>
      <w:r w:rsidRPr="00F16467">
        <w:rPr>
          <w:rFonts w:ascii="Times New Roman" w:eastAsia="Times New Roman" w:hAnsi="Times New Roman" w:cs="Times New Roman"/>
          <w:spacing w:val="-13"/>
          <w:sz w:val="26"/>
          <w:szCs w:val="26"/>
        </w:rPr>
        <w:t xml:space="preserve"> </w:t>
      </w:r>
      <w:r w:rsidRPr="00F16467">
        <w:rPr>
          <w:rFonts w:ascii="Times New Roman" w:eastAsia="Times New Roman" w:hAnsi="Times New Roman" w:cs="Times New Roman"/>
          <w:sz w:val="26"/>
          <w:szCs w:val="26"/>
        </w:rPr>
        <w:t>группа</w:t>
      </w:r>
      <w:r w:rsidRPr="00F16467">
        <w:rPr>
          <w:rFonts w:ascii="Times New Roman" w:eastAsia="Times New Roman" w:hAnsi="Times New Roman" w:cs="Times New Roman"/>
          <w:spacing w:val="-10"/>
          <w:sz w:val="26"/>
          <w:szCs w:val="26"/>
        </w:rPr>
        <w:t xml:space="preserve"> </w:t>
      </w:r>
      <w:proofErr w:type="spellStart"/>
      <w:r w:rsidRPr="00F16467">
        <w:rPr>
          <w:rFonts w:ascii="Times New Roman" w:eastAsia="Times New Roman" w:hAnsi="Times New Roman" w:cs="Times New Roman"/>
          <w:sz w:val="26"/>
          <w:szCs w:val="26"/>
        </w:rPr>
        <w:t>внестационарного</w:t>
      </w:r>
      <w:proofErr w:type="spellEnd"/>
      <w:r w:rsidRPr="00F16467">
        <w:rPr>
          <w:rFonts w:ascii="Times New Roman" w:eastAsia="Times New Roman" w:hAnsi="Times New Roman" w:cs="Times New Roman"/>
          <w:spacing w:val="-10"/>
          <w:sz w:val="26"/>
          <w:szCs w:val="26"/>
        </w:rPr>
        <w:t xml:space="preserve"> </w:t>
      </w:r>
      <w:r w:rsidRPr="00F16467">
        <w:rPr>
          <w:rFonts w:ascii="Times New Roman" w:eastAsia="Times New Roman" w:hAnsi="Times New Roman" w:cs="Times New Roman"/>
          <w:sz w:val="26"/>
          <w:szCs w:val="26"/>
        </w:rPr>
        <w:t>обслуживания</w:t>
      </w:r>
      <w:r w:rsidRPr="00F16467">
        <w:rPr>
          <w:rFonts w:ascii="Times New Roman" w:eastAsia="Times New Roman" w:hAnsi="Times New Roman" w:cs="Times New Roman"/>
          <w:spacing w:val="-10"/>
          <w:sz w:val="26"/>
          <w:szCs w:val="26"/>
        </w:rPr>
        <w:t xml:space="preserve"> </w:t>
      </w:r>
      <w:r w:rsidRPr="00F16467">
        <w:rPr>
          <w:rFonts w:ascii="Times New Roman" w:eastAsia="Times New Roman" w:hAnsi="Times New Roman" w:cs="Times New Roman"/>
          <w:spacing w:val="-2"/>
          <w:sz w:val="26"/>
          <w:szCs w:val="26"/>
        </w:rPr>
        <w:t>населения»</w:t>
      </w:r>
    </w:p>
    <w:p w:rsidR="00F16467" w:rsidRPr="00F16467" w:rsidRDefault="00F16467" w:rsidP="00F16467">
      <w:pPr>
        <w:widowControl w:val="0"/>
        <w:tabs>
          <w:tab w:val="left" w:pos="1422"/>
        </w:tabs>
        <w:autoSpaceDE w:val="0"/>
        <w:autoSpaceDN w:val="0"/>
        <w:spacing w:after="0" w:line="322" w:lineRule="exact"/>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2.4.Конкурс</w:t>
      </w:r>
      <w:r w:rsidRPr="00F16467">
        <w:rPr>
          <w:rFonts w:ascii="Times New Roman" w:eastAsia="Times New Roman" w:hAnsi="Times New Roman" w:cs="Times New Roman"/>
          <w:spacing w:val="-4"/>
          <w:sz w:val="26"/>
          <w:szCs w:val="26"/>
        </w:rPr>
        <w:t xml:space="preserve"> </w:t>
      </w:r>
      <w:r w:rsidRPr="00F16467">
        <w:rPr>
          <w:rFonts w:ascii="Times New Roman" w:eastAsia="Times New Roman" w:hAnsi="Times New Roman" w:cs="Times New Roman"/>
          <w:sz w:val="26"/>
          <w:szCs w:val="26"/>
        </w:rPr>
        <w:t>проводится</w:t>
      </w:r>
      <w:r w:rsidRPr="00F16467">
        <w:rPr>
          <w:rFonts w:ascii="Times New Roman" w:eastAsia="Times New Roman" w:hAnsi="Times New Roman" w:cs="Times New Roman"/>
          <w:spacing w:val="-4"/>
          <w:sz w:val="26"/>
          <w:szCs w:val="26"/>
        </w:rPr>
        <w:t xml:space="preserve"> </w:t>
      </w:r>
      <w:r w:rsidRPr="00F16467">
        <w:rPr>
          <w:rFonts w:ascii="Times New Roman" w:eastAsia="Times New Roman" w:hAnsi="Times New Roman" w:cs="Times New Roman"/>
          <w:sz w:val="26"/>
          <w:szCs w:val="26"/>
        </w:rPr>
        <w:t>в</w:t>
      </w:r>
      <w:r w:rsidRPr="00F16467">
        <w:rPr>
          <w:rFonts w:ascii="Times New Roman" w:eastAsia="Times New Roman" w:hAnsi="Times New Roman" w:cs="Times New Roman"/>
          <w:spacing w:val="-5"/>
          <w:sz w:val="26"/>
          <w:szCs w:val="26"/>
        </w:rPr>
        <w:t xml:space="preserve"> </w:t>
      </w:r>
      <w:r w:rsidRPr="00F16467">
        <w:rPr>
          <w:rFonts w:ascii="Times New Roman" w:eastAsia="Times New Roman" w:hAnsi="Times New Roman" w:cs="Times New Roman"/>
          <w:sz w:val="26"/>
          <w:szCs w:val="26"/>
        </w:rPr>
        <w:t>2</w:t>
      </w:r>
      <w:r w:rsidRPr="00F16467">
        <w:rPr>
          <w:rFonts w:ascii="Times New Roman" w:eastAsia="Times New Roman" w:hAnsi="Times New Roman" w:cs="Times New Roman"/>
          <w:spacing w:val="-3"/>
          <w:sz w:val="26"/>
          <w:szCs w:val="26"/>
        </w:rPr>
        <w:t xml:space="preserve"> </w:t>
      </w:r>
      <w:r w:rsidRPr="00F16467">
        <w:rPr>
          <w:rFonts w:ascii="Times New Roman" w:eastAsia="Times New Roman" w:hAnsi="Times New Roman" w:cs="Times New Roman"/>
          <w:spacing w:val="-2"/>
          <w:sz w:val="26"/>
          <w:szCs w:val="26"/>
        </w:rPr>
        <w:t>этапа:</w:t>
      </w:r>
    </w:p>
    <w:p w:rsidR="00F16467" w:rsidRPr="00F16467" w:rsidRDefault="00F16467" w:rsidP="00F16467">
      <w:pPr>
        <w:widowControl w:val="0"/>
        <w:tabs>
          <w:tab w:val="left" w:pos="1234"/>
        </w:tabs>
        <w:autoSpaceDE w:val="0"/>
        <w:autoSpaceDN w:val="0"/>
        <w:spacing w:after="0" w:line="235"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i/>
          <w:sz w:val="26"/>
          <w:szCs w:val="26"/>
        </w:rPr>
        <w:t>1-ый этап</w:t>
      </w:r>
      <w:r w:rsidRPr="00F16467">
        <w:rPr>
          <w:rFonts w:ascii="Times New Roman" w:eastAsia="Times New Roman" w:hAnsi="Times New Roman" w:cs="Times New Roman"/>
          <w:sz w:val="26"/>
          <w:szCs w:val="26"/>
        </w:rPr>
        <w:t xml:space="preserve"> – подготовительный и отборочный. Проводится органами управления</w:t>
      </w:r>
      <w:r w:rsidRPr="00F16467">
        <w:rPr>
          <w:rFonts w:ascii="Times New Roman" w:eastAsia="Times New Roman" w:hAnsi="Times New Roman" w:cs="Times New Roman"/>
          <w:spacing w:val="-2"/>
          <w:sz w:val="26"/>
          <w:szCs w:val="26"/>
        </w:rPr>
        <w:t xml:space="preserve"> </w:t>
      </w:r>
      <w:r w:rsidRPr="00F16467">
        <w:rPr>
          <w:rFonts w:ascii="Times New Roman" w:eastAsia="Times New Roman" w:hAnsi="Times New Roman" w:cs="Times New Roman"/>
          <w:sz w:val="26"/>
          <w:szCs w:val="26"/>
        </w:rPr>
        <w:t>культурой</w:t>
      </w:r>
      <w:r w:rsidRPr="00F16467">
        <w:rPr>
          <w:rFonts w:ascii="Times New Roman" w:eastAsia="Times New Roman" w:hAnsi="Times New Roman" w:cs="Times New Roman"/>
          <w:spacing w:val="-2"/>
          <w:sz w:val="26"/>
          <w:szCs w:val="26"/>
        </w:rPr>
        <w:t xml:space="preserve"> </w:t>
      </w:r>
      <w:r w:rsidRPr="00F16467">
        <w:rPr>
          <w:rFonts w:ascii="Times New Roman" w:eastAsia="Times New Roman" w:hAnsi="Times New Roman" w:cs="Times New Roman"/>
          <w:sz w:val="26"/>
          <w:szCs w:val="26"/>
        </w:rPr>
        <w:t>в</w:t>
      </w:r>
      <w:r w:rsidRPr="00F16467">
        <w:rPr>
          <w:rFonts w:ascii="Times New Roman" w:eastAsia="Times New Roman" w:hAnsi="Times New Roman" w:cs="Times New Roman"/>
          <w:spacing w:val="-1"/>
          <w:sz w:val="26"/>
          <w:szCs w:val="26"/>
        </w:rPr>
        <w:t xml:space="preserve"> </w:t>
      </w:r>
      <w:r w:rsidRPr="00F16467">
        <w:rPr>
          <w:rFonts w:ascii="Times New Roman" w:eastAsia="Times New Roman" w:hAnsi="Times New Roman" w:cs="Times New Roman"/>
          <w:sz w:val="26"/>
          <w:szCs w:val="26"/>
        </w:rPr>
        <w:t>муниципальных</w:t>
      </w:r>
      <w:r w:rsidRPr="00F16467">
        <w:rPr>
          <w:rFonts w:ascii="Times New Roman" w:eastAsia="Times New Roman" w:hAnsi="Times New Roman" w:cs="Times New Roman"/>
          <w:spacing w:val="-2"/>
          <w:sz w:val="26"/>
          <w:szCs w:val="26"/>
        </w:rPr>
        <w:t xml:space="preserve"> </w:t>
      </w:r>
      <w:r w:rsidRPr="00F16467">
        <w:rPr>
          <w:rFonts w:ascii="Times New Roman" w:eastAsia="Times New Roman" w:hAnsi="Times New Roman" w:cs="Times New Roman"/>
          <w:sz w:val="26"/>
          <w:szCs w:val="26"/>
        </w:rPr>
        <w:t>районах Омской</w:t>
      </w:r>
      <w:r w:rsidRPr="00F16467">
        <w:rPr>
          <w:rFonts w:ascii="Times New Roman" w:eastAsia="Times New Roman" w:hAnsi="Times New Roman" w:cs="Times New Roman"/>
          <w:spacing w:val="-2"/>
          <w:sz w:val="26"/>
          <w:szCs w:val="26"/>
        </w:rPr>
        <w:t xml:space="preserve"> </w:t>
      </w:r>
      <w:r w:rsidRPr="00F16467">
        <w:rPr>
          <w:rFonts w:ascii="Times New Roman" w:eastAsia="Times New Roman" w:hAnsi="Times New Roman" w:cs="Times New Roman"/>
          <w:sz w:val="26"/>
          <w:szCs w:val="26"/>
        </w:rPr>
        <w:t xml:space="preserve">области </w:t>
      </w:r>
      <w:r w:rsidRPr="00F16467">
        <w:rPr>
          <w:rFonts w:ascii="Times New Roman" w:eastAsia="Times New Roman" w:hAnsi="Times New Roman" w:cs="Times New Roman"/>
          <w:b/>
          <w:sz w:val="26"/>
          <w:szCs w:val="26"/>
        </w:rPr>
        <w:t>с</w:t>
      </w:r>
      <w:r w:rsidRPr="00F16467">
        <w:rPr>
          <w:rFonts w:ascii="Times New Roman" w:eastAsia="Times New Roman" w:hAnsi="Times New Roman" w:cs="Times New Roman"/>
          <w:b/>
          <w:spacing w:val="-3"/>
          <w:sz w:val="26"/>
          <w:szCs w:val="26"/>
        </w:rPr>
        <w:t xml:space="preserve"> </w:t>
      </w:r>
      <w:r w:rsidRPr="00F16467">
        <w:rPr>
          <w:rFonts w:ascii="Times New Roman" w:eastAsia="Times New Roman" w:hAnsi="Times New Roman" w:cs="Times New Roman"/>
          <w:b/>
          <w:sz w:val="26"/>
          <w:szCs w:val="26"/>
        </w:rPr>
        <w:t xml:space="preserve">4 мая по 24 октября </w:t>
      </w:r>
      <w:r w:rsidRPr="00F16467">
        <w:rPr>
          <w:rFonts w:ascii="Times New Roman" w:eastAsia="Times New Roman" w:hAnsi="Times New Roman" w:cs="Times New Roman"/>
          <w:sz w:val="26"/>
          <w:szCs w:val="26"/>
        </w:rPr>
        <w:t>конкурсного года.</w:t>
      </w:r>
    </w:p>
    <w:p w:rsidR="00F16467" w:rsidRPr="00F16467" w:rsidRDefault="00F16467" w:rsidP="00F16467">
      <w:pPr>
        <w:widowControl w:val="0"/>
        <w:tabs>
          <w:tab w:val="left" w:pos="1227"/>
        </w:tabs>
        <w:autoSpaceDE w:val="0"/>
        <w:autoSpaceDN w:val="0"/>
        <w:spacing w:after="0" w:line="238"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i/>
          <w:sz w:val="26"/>
          <w:szCs w:val="26"/>
        </w:rPr>
        <w:t>2-ой этап</w:t>
      </w:r>
      <w:r w:rsidRPr="00F16467">
        <w:rPr>
          <w:rFonts w:ascii="Times New Roman" w:eastAsia="Times New Roman" w:hAnsi="Times New Roman" w:cs="Times New Roman"/>
          <w:sz w:val="26"/>
          <w:szCs w:val="26"/>
        </w:rPr>
        <w:t xml:space="preserve"> - заключительный. Проводится заочно </w:t>
      </w:r>
      <w:r w:rsidRPr="00F16467">
        <w:rPr>
          <w:rFonts w:ascii="Times New Roman" w:eastAsia="Times New Roman" w:hAnsi="Times New Roman" w:cs="Times New Roman"/>
          <w:b/>
          <w:sz w:val="26"/>
          <w:szCs w:val="26"/>
        </w:rPr>
        <w:t xml:space="preserve">с 24 октября по 1 ноября </w:t>
      </w:r>
      <w:r w:rsidRPr="00F16467">
        <w:rPr>
          <w:rFonts w:ascii="Times New Roman" w:eastAsia="Times New Roman" w:hAnsi="Times New Roman" w:cs="Times New Roman"/>
          <w:sz w:val="26"/>
          <w:szCs w:val="26"/>
        </w:rPr>
        <w:t>конкурсного года, предусматривает рассмотрение проектов, представленных материалов, отобранных на 1 этапе, и определение победителей конкурса (далее - победители).</w:t>
      </w:r>
    </w:p>
    <w:p w:rsidR="00F16467" w:rsidRPr="00F16467" w:rsidRDefault="00F16467" w:rsidP="00F16467">
      <w:pPr>
        <w:widowControl w:val="0"/>
        <w:tabs>
          <w:tab w:val="left" w:pos="1544"/>
        </w:tabs>
        <w:autoSpaceDE w:val="0"/>
        <w:autoSpaceDN w:val="0"/>
        <w:spacing w:after="0" w:line="235"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2.5. Заявки на участие во II этапе конкурса (далее - заявки) и конкурсные видеофильмы</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 xml:space="preserve">представляются органами управления культурой на бумажных (заявки) и электронных (фильмы) носителях </w:t>
      </w:r>
      <w:r w:rsidRPr="00F16467">
        <w:rPr>
          <w:rFonts w:ascii="Times New Roman" w:eastAsia="Times New Roman" w:hAnsi="Times New Roman" w:cs="Times New Roman"/>
          <w:b/>
          <w:sz w:val="26"/>
          <w:szCs w:val="26"/>
        </w:rPr>
        <w:t xml:space="preserve">до 24 октября </w:t>
      </w:r>
      <w:r w:rsidRPr="00F16467">
        <w:rPr>
          <w:rFonts w:ascii="Times New Roman" w:eastAsia="Times New Roman" w:hAnsi="Times New Roman" w:cs="Times New Roman"/>
          <w:sz w:val="26"/>
          <w:szCs w:val="26"/>
        </w:rPr>
        <w:t>конкурсного года в ГЦНТ</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по адресу: 644029, г. Омск, проспект Мира,58, офис 203.</w:t>
      </w:r>
    </w:p>
    <w:p w:rsidR="00F16467" w:rsidRPr="00F16467" w:rsidRDefault="00F16467" w:rsidP="00F16467">
      <w:pPr>
        <w:widowControl w:val="0"/>
        <w:autoSpaceDE w:val="0"/>
        <w:autoSpaceDN w:val="0"/>
        <w:spacing w:after="0" w:line="319" w:lineRule="exact"/>
        <w:ind w:firstLine="709"/>
        <w:jc w:val="both"/>
        <w:rPr>
          <w:rFonts w:ascii="Times New Roman" w:eastAsia="Times New Roman" w:hAnsi="Times New Roman" w:cs="Times New Roman"/>
          <w:b/>
          <w:sz w:val="26"/>
          <w:szCs w:val="26"/>
        </w:rPr>
      </w:pPr>
      <w:r w:rsidRPr="00F16467">
        <w:rPr>
          <w:rFonts w:ascii="Times New Roman" w:eastAsia="Times New Roman" w:hAnsi="Times New Roman" w:cs="Times New Roman"/>
          <w:sz w:val="26"/>
          <w:szCs w:val="26"/>
        </w:rPr>
        <w:t>Видеофильм</w:t>
      </w:r>
      <w:r w:rsidRPr="00F16467">
        <w:rPr>
          <w:rFonts w:ascii="Times New Roman" w:eastAsia="Times New Roman" w:hAnsi="Times New Roman" w:cs="Times New Roman"/>
          <w:spacing w:val="19"/>
          <w:sz w:val="26"/>
          <w:szCs w:val="26"/>
        </w:rPr>
        <w:t xml:space="preserve"> </w:t>
      </w:r>
      <w:r w:rsidRPr="00F16467">
        <w:rPr>
          <w:rFonts w:ascii="Times New Roman" w:eastAsia="Times New Roman" w:hAnsi="Times New Roman" w:cs="Times New Roman"/>
          <w:sz w:val="26"/>
          <w:szCs w:val="26"/>
        </w:rPr>
        <w:t>оригинального</w:t>
      </w:r>
      <w:r w:rsidRPr="00F16467">
        <w:rPr>
          <w:rFonts w:ascii="Times New Roman" w:eastAsia="Times New Roman" w:hAnsi="Times New Roman" w:cs="Times New Roman"/>
          <w:spacing w:val="19"/>
          <w:sz w:val="26"/>
          <w:szCs w:val="26"/>
        </w:rPr>
        <w:t xml:space="preserve"> </w:t>
      </w:r>
      <w:r w:rsidRPr="00F16467">
        <w:rPr>
          <w:rFonts w:ascii="Times New Roman" w:eastAsia="Times New Roman" w:hAnsi="Times New Roman" w:cs="Times New Roman"/>
          <w:sz w:val="26"/>
          <w:szCs w:val="26"/>
        </w:rPr>
        <w:t>(авторского)</w:t>
      </w:r>
      <w:r w:rsidRPr="00F16467">
        <w:rPr>
          <w:rFonts w:ascii="Times New Roman" w:eastAsia="Times New Roman" w:hAnsi="Times New Roman" w:cs="Times New Roman"/>
          <w:spacing w:val="18"/>
          <w:sz w:val="26"/>
          <w:szCs w:val="26"/>
        </w:rPr>
        <w:t xml:space="preserve"> </w:t>
      </w:r>
      <w:r w:rsidRPr="00F16467">
        <w:rPr>
          <w:rFonts w:ascii="Times New Roman" w:eastAsia="Times New Roman" w:hAnsi="Times New Roman" w:cs="Times New Roman"/>
          <w:sz w:val="26"/>
          <w:szCs w:val="26"/>
        </w:rPr>
        <w:t>сценария</w:t>
      </w:r>
      <w:r w:rsidRPr="00F16467">
        <w:rPr>
          <w:rFonts w:ascii="Times New Roman" w:eastAsia="Times New Roman" w:hAnsi="Times New Roman" w:cs="Times New Roman"/>
          <w:spacing w:val="23"/>
          <w:sz w:val="26"/>
          <w:szCs w:val="26"/>
        </w:rPr>
        <w:t xml:space="preserve"> </w:t>
      </w:r>
      <w:r w:rsidRPr="00F16467">
        <w:rPr>
          <w:rFonts w:ascii="Times New Roman" w:eastAsia="Times New Roman" w:hAnsi="Times New Roman" w:cs="Times New Roman"/>
          <w:b/>
          <w:sz w:val="26"/>
          <w:szCs w:val="26"/>
        </w:rPr>
        <w:t>(от</w:t>
      </w:r>
      <w:r w:rsidRPr="00F16467">
        <w:rPr>
          <w:rFonts w:ascii="Times New Roman" w:eastAsia="Times New Roman" w:hAnsi="Times New Roman" w:cs="Times New Roman"/>
          <w:b/>
          <w:spacing w:val="19"/>
          <w:sz w:val="26"/>
          <w:szCs w:val="26"/>
        </w:rPr>
        <w:t xml:space="preserve"> </w:t>
      </w:r>
      <w:r w:rsidRPr="00F16467">
        <w:rPr>
          <w:rFonts w:ascii="Times New Roman" w:eastAsia="Times New Roman" w:hAnsi="Times New Roman" w:cs="Times New Roman"/>
          <w:b/>
          <w:sz w:val="26"/>
          <w:szCs w:val="26"/>
        </w:rPr>
        <w:t>3</w:t>
      </w:r>
      <w:r w:rsidRPr="00F16467">
        <w:rPr>
          <w:rFonts w:ascii="Times New Roman" w:eastAsia="Times New Roman" w:hAnsi="Times New Roman" w:cs="Times New Roman"/>
          <w:b/>
          <w:spacing w:val="19"/>
          <w:sz w:val="26"/>
          <w:szCs w:val="26"/>
        </w:rPr>
        <w:t xml:space="preserve"> </w:t>
      </w:r>
      <w:r w:rsidRPr="00F16467">
        <w:rPr>
          <w:rFonts w:ascii="Times New Roman" w:eastAsia="Times New Roman" w:hAnsi="Times New Roman" w:cs="Times New Roman"/>
          <w:b/>
          <w:sz w:val="26"/>
          <w:szCs w:val="26"/>
        </w:rPr>
        <w:t>до</w:t>
      </w:r>
      <w:r w:rsidRPr="00F16467">
        <w:rPr>
          <w:rFonts w:ascii="Times New Roman" w:eastAsia="Times New Roman" w:hAnsi="Times New Roman" w:cs="Times New Roman"/>
          <w:b/>
          <w:spacing w:val="19"/>
          <w:sz w:val="26"/>
          <w:szCs w:val="26"/>
        </w:rPr>
        <w:t xml:space="preserve"> </w:t>
      </w:r>
      <w:r w:rsidRPr="00F16467">
        <w:rPr>
          <w:rFonts w:ascii="Times New Roman" w:eastAsia="Times New Roman" w:hAnsi="Times New Roman" w:cs="Times New Roman"/>
          <w:b/>
          <w:sz w:val="26"/>
          <w:szCs w:val="26"/>
        </w:rPr>
        <w:t>8</w:t>
      </w:r>
      <w:r w:rsidRPr="00F16467">
        <w:rPr>
          <w:rFonts w:ascii="Times New Roman" w:eastAsia="Times New Roman" w:hAnsi="Times New Roman" w:cs="Times New Roman"/>
          <w:b/>
          <w:spacing w:val="20"/>
          <w:sz w:val="26"/>
          <w:szCs w:val="26"/>
        </w:rPr>
        <w:t xml:space="preserve"> </w:t>
      </w:r>
      <w:r w:rsidRPr="00F16467">
        <w:rPr>
          <w:rFonts w:ascii="Times New Roman" w:eastAsia="Times New Roman" w:hAnsi="Times New Roman" w:cs="Times New Roman"/>
          <w:b/>
          <w:spacing w:val="-2"/>
          <w:sz w:val="26"/>
          <w:szCs w:val="26"/>
        </w:rPr>
        <w:t>минут)</w:t>
      </w:r>
      <w:r w:rsidRPr="00F16467">
        <w:rPr>
          <w:rFonts w:ascii="Times New Roman" w:eastAsia="Times New Roman" w:hAnsi="Times New Roman" w:cs="Times New Roman"/>
          <w:b/>
          <w:sz w:val="26"/>
          <w:szCs w:val="26"/>
        </w:rPr>
        <w:t xml:space="preserve"> </w:t>
      </w:r>
      <w:r w:rsidRPr="00F16467">
        <w:rPr>
          <w:rFonts w:ascii="Times New Roman" w:eastAsia="Times New Roman" w:hAnsi="Times New Roman" w:cs="Times New Roman"/>
          <w:sz w:val="26"/>
          <w:szCs w:val="26"/>
        </w:rPr>
        <w:t>на</w:t>
      </w:r>
      <w:r w:rsidRPr="00F16467">
        <w:rPr>
          <w:rFonts w:ascii="Times New Roman" w:eastAsia="Times New Roman" w:hAnsi="Times New Roman" w:cs="Times New Roman"/>
          <w:spacing w:val="-8"/>
          <w:sz w:val="26"/>
          <w:szCs w:val="26"/>
        </w:rPr>
        <w:t xml:space="preserve"> </w:t>
      </w:r>
      <w:r w:rsidRPr="00F16467">
        <w:rPr>
          <w:rFonts w:ascii="Times New Roman" w:eastAsia="Times New Roman" w:hAnsi="Times New Roman" w:cs="Times New Roman"/>
          <w:sz w:val="26"/>
          <w:szCs w:val="26"/>
        </w:rPr>
        <w:t>диске</w:t>
      </w:r>
      <w:r w:rsidRPr="00F16467">
        <w:rPr>
          <w:rFonts w:ascii="Times New Roman" w:eastAsia="Times New Roman" w:hAnsi="Times New Roman" w:cs="Times New Roman"/>
          <w:spacing w:val="-5"/>
          <w:sz w:val="26"/>
          <w:szCs w:val="26"/>
        </w:rPr>
        <w:t xml:space="preserve"> </w:t>
      </w:r>
      <w:r w:rsidRPr="00F16467">
        <w:rPr>
          <w:rFonts w:ascii="Times New Roman" w:eastAsia="Times New Roman" w:hAnsi="Times New Roman" w:cs="Times New Roman"/>
          <w:sz w:val="26"/>
          <w:szCs w:val="26"/>
        </w:rPr>
        <w:t>CD\DVD</w:t>
      </w:r>
      <w:r w:rsidRPr="00F16467">
        <w:rPr>
          <w:rFonts w:ascii="Times New Roman" w:eastAsia="Times New Roman" w:hAnsi="Times New Roman" w:cs="Times New Roman"/>
          <w:spacing w:val="-7"/>
          <w:sz w:val="26"/>
          <w:szCs w:val="26"/>
        </w:rPr>
        <w:t xml:space="preserve"> </w:t>
      </w:r>
      <w:r w:rsidRPr="00F16467">
        <w:rPr>
          <w:rFonts w:ascii="Times New Roman" w:eastAsia="Times New Roman" w:hAnsi="Times New Roman" w:cs="Times New Roman"/>
          <w:sz w:val="26"/>
          <w:szCs w:val="26"/>
        </w:rPr>
        <w:t>должен</w:t>
      </w:r>
      <w:r w:rsidRPr="00F16467">
        <w:rPr>
          <w:rFonts w:ascii="Times New Roman" w:eastAsia="Times New Roman" w:hAnsi="Times New Roman" w:cs="Times New Roman"/>
          <w:spacing w:val="-5"/>
          <w:sz w:val="26"/>
          <w:szCs w:val="26"/>
        </w:rPr>
        <w:t xml:space="preserve"> </w:t>
      </w:r>
      <w:r w:rsidRPr="00F16467">
        <w:rPr>
          <w:rFonts w:ascii="Times New Roman" w:eastAsia="Times New Roman" w:hAnsi="Times New Roman" w:cs="Times New Roman"/>
          <w:sz w:val="26"/>
          <w:szCs w:val="26"/>
        </w:rPr>
        <w:t>содержать</w:t>
      </w:r>
      <w:r w:rsidRPr="00F16467">
        <w:rPr>
          <w:rFonts w:ascii="Times New Roman" w:eastAsia="Times New Roman" w:hAnsi="Times New Roman" w:cs="Times New Roman"/>
          <w:spacing w:val="-6"/>
          <w:sz w:val="26"/>
          <w:szCs w:val="26"/>
        </w:rPr>
        <w:t xml:space="preserve"> </w:t>
      </w:r>
      <w:r w:rsidRPr="00F16467">
        <w:rPr>
          <w:rFonts w:ascii="Times New Roman" w:eastAsia="Times New Roman" w:hAnsi="Times New Roman" w:cs="Times New Roman"/>
          <w:sz w:val="26"/>
          <w:szCs w:val="26"/>
        </w:rPr>
        <w:t>следующую</w:t>
      </w:r>
      <w:r w:rsidRPr="00F16467">
        <w:rPr>
          <w:rFonts w:ascii="Times New Roman" w:eastAsia="Times New Roman" w:hAnsi="Times New Roman" w:cs="Times New Roman"/>
          <w:spacing w:val="-6"/>
          <w:sz w:val="26"/>
          <w:szCs w:val="26"/>
        </w:rPr>
        <w:t xml:space="preserve"> </w:t>
      </w:r>
      <w:r w:rsidRPr="00F16467">
        <w:rPr>
          <w:rFonts w:ascii="Times New Roman" w:eastAsia="Times New Roman" w:hAnsi="Times New Roman" w:cs="Times New Roman"/>
          <w:spacing w:val="-2"/>
          <w:sz w:val="26"/>
          <w:szCs w:val="26"/>
        </w:rPr>
        <w:t>информацию:</w:t>
      </w:r>
    </w:p>
    <w:p w:rsidR="00F16467" w:rsidRPr="00F16467" w:rsidRDefault="00F16467" w:rsidP="00F16467">
      <w:pPr>
        <w:widowControl w:val="0"/>
        <w:tabs>
          <w:tab w:val="left" w:pos="1254"/>
        </w:tabs>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 описание творческих форм культурного обслуживания населения муниципального района;</w:t>
      </w:r>
    </w:p>
    <w:p w:rsidR="00F16467" w:rsidRPr="00F16467" w:rsidRDefault="00F16467" w:rsidP="00F16467">
      <w:pPr>
        <w:widowControl w:val="0"/>
        <w:tabs>
          <w:tab w:val="left" w:pos="1278"/>
        </w:tabs>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 xml:space="preserve">- география культурного обслуживания передвижного учреждения </w:t>
      </w:r>
      <w:r w:rsidRPr="00F16467">
        <w:rPr>
          <w:rFonts w:ascii="Times New Roman" w:eastAsia="Times New Roman" w:hAnsi="Times New Roman" w:cs="Times New Roman"/>
          <w:spacing w:val="-2"/>
          <w:sz w:val="26"/>
          <w:szCs w:val="26"/>
        </w:rPr>
        <w:t>культуры;</w:t>
      </w:r>
    </w:p>
    <w:p w:rsidR="00F16467" w:rsidRPr="00F16467" w:rsidRDefault="00F16467" w:rsidP="00F16467">
      <w:pPr>
        <w:widowControl w:val="0"/>
        <w:tabs>
          <w:tab w:val="left" w:pos="1307"/>
        </w:tabs>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 наиболее массовые и социально-значимые акции, реализуемые передвижного учреждения культуры, включая новации в деятельности;</w:t>
      </w:r>
    </w:p>
    <w:p w:rsidR="00F16467" w:rsidRPr="00F16467" w:rsidRDefault="00F16467" w:rsidP="00F16467">
      <w:pPr>
        <w:widowControl w:val="0"/>
        <w:tabs>
          <w:tab w:val="left" w:pos="1386"/>
        </w:tabs>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 мониторинг уровня удовлетворенности населения качеством оказываемых услуг передвижным учреждением культуры (можно в диаграммах с комментариями).</w:t>
      </w:r>
    </w:p>
    <w:p w:rsidR="00F16467" w:rsidRPr="00F16467" w:rsidRDefault="00F16467" w:rsidP="00F16467">
      <w:pPr>
        <w:widowControl w:val="0"/>
        <w:autoSpaceDE w:val="0"/>
        <w:autoSpaceDN w:val="0"/>
        <w:spacing w:after="0" w:line="240" w:lineRule="auto"/>
        <w:ind w:firstLine="707"/>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Приветствуется наличие собственного узнаваемого дизайна (логотипа) у передвижного учреждения культуры.</w:t>
      </w:r>
    </w:p>
    <w:p w:rsidR="00F16467" w:rsidRPr="00F16467" w:rsidRDefault="00F16467" w:rsidP="00F1646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2.6. Технические</w:t>
      </w:r>
      <w:r w:rsidRPr="00F16467">
        <w:rPr>
          <w:rFonts w:ascii="Times New Roman" w:eastAsia="Times New Roman" w:hAnsi="Times New Roman" w:cs="Times New Roman"/>
          <w:spacing w:val="-5"/>
          <w:sz w:val="26"/>
          <w:szCs w:val="26"/>
        </w:rPr>
        <w:t xml:space="preserve"> </w:t>
      </w:r>
      <w:r w:rsidRPr="00F16467">
        <w:rPr>
          <w:rFonts w:ascii="Times New Roman" w:eastAsia="Times New Roman" w:hAnsi="Times New Roman" w:cs="Times New Roman"/>
          <w:sz w:val="26"/>
          <w:szCs w:val="26"/>
        </w:rPr>
        <w:t>требования</w:t>
      </w:r>
      <w:r w:rsidRPr="00F16467">
        <w:rPr>
          <w:rFonts w:ascii="Times New Roman" w:eastAsia="Times New Roman" w:hAnsi="Times New Roman" w:cs="Times New Roman"/>
          <w:spacing w:val="-5"/>
          <w:sz w:val="26"/>
          <w:szCs w:val="26"/>
        </w:rPr>
        <w:t xml:space="preserve"> </w:t>
      </w:r>
      <w:r w:rsidRPr="00F16467">
        <w:rPr>
          <w:rFonts w:ascii="Times New Roman" w:eastAsia="Times New Roman" w:hAnsi="Times New Roman" w:cs="Times New Roman"/>
          <w:sz w:val="26"/>
          <w:szCs w:val="26"/>
        </w:rPr>
        <w:t>к</w:t>
      </w:r>
      <w:r w:rsidRPr="00F16467">
        <w:rPr>
          <w:rFonts w:ascii="Times New Roman" w:eastAsia="Times New Roman" w:hAnsi="Times New Roman" w:cs="Times New Roman"/>
          <w:spacing w:val="-4"/>
          <w:sz w:val="26"/>
          <w:szCs w:val="26"/>
        </w:rPr>
        <w:t xml:space="preserve"> </w:t>
      </w:r>
      <w:r w:rsidRPr="00F16467">
        <w:rPr>
          <w:rFonts w:ascii="Times New Roman" w:eastAsia="Times New Roman" w:hAnsi="Times New Roman" w:cs="Times New Roman"/>
          <w:spacing w:val="-2"/>
          <w:sz w:val="26"/>
          <w:szCs w:val="26"/>
        </w:rPr>
        <w:t>видеофильму:</w:t>
      </w:r>
    </w:p>
    <w:p w:rsidR="00F16467" w:rsidRPr="00F16467" w:rsidRDefault="00F16467" w:rsidP="00F16467">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 xml:space="preserve">- адаптация к требованиям социальных сетей, ВКонтакте, </w:t>
      </w:r>
      <w:proofErr w:type="spellStart"/>
      <w:r w:rsidRPr="00F16467">
        <w:rPr>
          <w:rFonts w:ascii="Times New Roman" w:eastAsia="Times New Roman" w:hAnsi="Times New Roman" w:cs="Times New Roman"/>
          <w:sz w:val="26"/>
          <w:szCs w:val="26"/>
          <w:lang w:val="en-US"/>
        </w:rPr>
        <w:t>RuTube</w:t>
      </w:r>
      <w:proofErr w:type="spellEnd"/>
      <w:r w:rsidRPr="00F16467">
        <w:rPr>
          <w:rFonts w:ascii="Times New Roman" w:eastAsia="Times New Roman" w:hAnsi="Times New Roman" w:cs="Times New Roman"/>
          <w:sz w:val="26"/>
          <w:szCs w:val="26"/>
        </w:rPr>
        <w:t xml:space="preserve"> (один и тот же фильм предоставляется в разных типах файлов)</w:t>
      </w:r>
    </w:p>
    <w:p w:rsidR="00F16467" w:rsidRPr="00F16467" w:rsidRDefault="00F16467" w:rsidP="00F16467">
      <w:pPr>
        <w:widowControl w:val="0"/>
        <w:autoSpaceDE w:val="0"/>
        <w:autoSpaceDN w:val="0"/>
        <w:spacing w:after="0" w:line="240" w:lineRule="auto"/>
        <w:rPr>
          <w:rFonts w:ascii="Times New Roman" w:eastAsia="Times New Roman" w:hAnsi="Times New Roman" w:cs="Times New Roman"/>
          <w:sz w:val="26"/>
          <w:szCs w:val="2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1"/>
        <w:gridCol w:w="2977"/>
        <w:gridCol w:w="3686"/>
      </w:tblGrid>
      <w:tr w:rsidR="00F16467" w:rsidRPr="00F16467" w:rsidTr="00603758">
        <w:trPr>
          <w:trHeight w:val="655"/>
        </w:trPr>
        <w:tc>
          <w:tcPr>
            <w:tcW w:w="2721" w:type="dxa"/>
            <w:shd w:val="clear" w:color="auto" w:fill="auto"/>
          </w:tcPr>
          <w:p w:rsidR="00F16467" w:rsidRPr="00F16467" w:rsidRDefault="00F16467" w:rsidP="00F16467">
            <w:pPr>
              <w:widowControl w:val="0"/>
              <w:autoSpaceDE w:val="0"/>
              <w:autoSpaceDN w:val="0"/>
              <w:spacing w:after="0" w:line="240" w:lineRule="auto"/>
              <w:ind w:left="585" w:hanging="188"/>
              <w:rPr>
                <w:rFonts w:ascii="Times New Roman" w:eastAsia="Times New Roman" w:hAnsi="Times New Roman" w:cs="Times New Roman"/>
                <w:sz w:val="26"/>
                <w:szCs w:val="26"/>
              </w:rPr>
            </w:pPr>
            <w:r w:rsidRPr="00F16467">
              <w:rPr>
                <w:rFonts w:ascii="Times New Roman" w:eastAsia="Times New Roman" w:hAnsi="Times New Roman" w:cs="Times New Roman"/>
                <w:color w:val="252525"/>
                <w:spacing w:val="-2"/>
                <w:sz w:val="26"/>
                <w:szCs w:val="26"/>
              </w:rPr>
              <w:t>Наименование требований</w:t>
            </w:r>
          </w:p>
        </w:tc>
        <w:tc>
          <w:tcPr>
            <w:tcW w:w="2977" w:type="dxa"/>
            <w:shd w:val="clear" w:color="auto" w:fill="auto"/>
          </w:tcPr>
          <w:p w:rsidR="00F16467" w:rsidRPr="00F16467" w:rsidRDefault="00F16467" w:rsidP="00F16467">
            <w:pPr>
              <w:widowControl w:val="0"/>
              <w:autoSpaceDE w:val="0"/>
              <w:autoSpaceDN w:val="0"/>
              <w:spacing w:after="0" w:line="312" w:lineRule="exact"/>
              <w:ind w:left="624"/>
              <w:rPr>
                <w:rFonts w:ascii="Times New Roman" w:eastAsia="Times New Roman" w:hAnsi="Times New Roman" w:cs="Times New Roman"/>
                <w:b/>
                <w:sz w:val="26"/>
                <w:szCs w:val="26"/>
              </w:rPr>
            </w:pPr>
            <w:r w:rsidRPr="00F16467">
              <w:rPr>
                <w:rFonts w:ascii="Times New Roman" w:eastAsia="Times New Roman" w:hAnsi="Times New Roman" w:cs="Times New Roman"/>
                <w:b/>
                <w:color w:val="252525"/>
                <w:spacing w:val="-2"/>
                <w:sz w:val="26"/>
                <w:szCs w:val="26"/>
              </w:rPr>
              <w:t>ВКонтакте</w:t>
            </w:r>
          </w:p>
        </w:tc>
        <w:tc>
          <w:tcPr>
            <w:tcW w:w="3686" w:type="dxa"/>
          </w:tcPr>
          <w:p w:rsidR="00F16467" w:rsidRPr="00F16467" w:rsidRDefault="00F16467" w:rsidP="00F16467">
            <w:pPr>
              <w:widowControl w:val="0"/>
              <w:autoSpaceDE w:val="0"/>
              <w:autoSpaceDN w:val="0"/>
              <w:spacing w:after="0" w:line="312" w:lineRule="exact"/>
              <w:jc w:val="center"/>
              <w:rPr>
                <w:rFonts w:ascii="Times New Roman" w:eastAsia="Times New Roman" w:hAnsi="Times New Roman" w:cs="Times New Roman"/>
                <w:b/>
                <w:color w:val="252525"/>
                <w:spacing w:val="-2"/>
                <w:sz w:val="26"/>
                <w:szCs w:val="26"/>
                <w:lang w:val="en-US"/>
              </w:rPr>
            </w:pPr>
            <w:proofErr w:type="spellStart"/>
            <w:r w:rsidRPr="00F16467">
              <w:rPr>
                <w:rFonts w:ascii="Times New Roman" w:eastAsia="Times New Roman" w:hAnsi="Times New Roman" w:cs="Times New Roman"/>
                <w:b/>
                <w:color w:val="252525"/>
                <w:spacing w:val="-2"/>
                <w:sz w:val="26"/>
                <w:szCs w:val="26"/>
                <w:lang w:val="en-US"/>
              </w:rPr>
              <w:t>RuTube</w:t>
            </w:r>
            <w:proofErr w:type="spellEnd"/>
          </w:p>
        </w:tc>
      </w:tr>
      <w:tr w:rsidR="00F16467" w:rsidRPr="00F16467" w:rsidTr="00603758">
        <w:trPr>
          <w:trHeight w:val="966"/>
        </w:trPr>
        <w:tc>
          <w:tcPr>
            <w:tcW w:w="2721" w:type="dxa"/>
            <w:shd w:val="clear" w:color="auto" w:fill="auto"/>
          </w:tcPr>
          <w:p w:rsidR="00F16467" w:rsidRPr="00F16467" w:rsidRDefault="00F16467" w:rsidP="00F16467">
            <w:pPr>
              <w:widowControl w:val="0"/>
              <w:autoSpaceDE w:val="0"/>
              <w:autoSpaceDN w:val="0"/>
              <w:spacing w:after="0" w:line="309" w:lineRule="exact"/>
              <w:ind w:left="107"/>
              <w:rPr>
                <w:rFonts w:ascii="Times New Roman" w:eastAsia="Times New Roman" w:hAnsi="Times New Roman" w:cs="Times New Roman"/>
                <w:sz w:val="26"/>
                <w:szCs w:val="26"/>
              </w:rPr>
            </w:pPr>
            <w:r w:rsidRPr="00F16467">
              <w:rPr>
                <w:rFonts w:ascii="Times New Roman" w:eastAsia="Times New Roman" w:hAnsi="Times New Roman" w:cs="Times New Roman"/>
                <w:color w:val="252525"/>
                <w:spacing w:val="-2"/>
                <w:sz w:val="26"/>
                <w:szCs w:val="26"/>
              </w:rPr>
              <w:t>Исходное</w:t>
            </w:r>
          </w:p>
          <w:p w:rsidR="00F16467" w:rsidRPr="00F16467" w:rsidRDefault="00F16467" w:rsidP="00F16467">
            <w:pPr>
              <w:widowControl w:val="0"/>
              <w:autoSpaceDE w:val="0"/>
              <w:autoSpaceDN w:val="0"/>
              <w:spacing w:after="0" w:line="324" w:lineRule="exact"/>
              <w:ind w:left="107" w:right="87"/>
              <w:rPr>
                <w:rFonts w:ascii="Times New Roman" w:eastAsia="Times New Roman" w:hAnsi="Times New Roman" w:cs="Times New Roman"/>
                <w:sz w:val="26"/>
                <w:szCs w:val="26"/>
              </w:rPr>
            </w:pPr>
            <w:r w:rsidRPr="00F16467">
              <w:rPr>
                <w:rFonts w:ascii="Times New Roman" w:eastAsia="Times New Roman" w:hAnsi="Times New Roman" w:cs="Times New Roman"/>
                <w:color w:val="252525"/>
                <w:spacing w:val="-2"/>
                <w:sz w:val="26"/>
                <w:szCs w:val="26"/>
              </w:rPr>
              <w:t>соотношение сторон</w:t>
            </w:r>
          </w:p>
        </w:tc>
        <w:tc>
          <w:tcPr>
            <w:tcW w:w="2977" w:type="dxa"/>
            <w:shd w:val="clear" w:color="auto" w:fill="auto"/>
          </w:tcPr>
          <w:p w:rsidR="00F16467" w:rsidRPr="00F16467" w:rsidRDefault="00F16467" w:rsidP="00F16467">
            <w:pPr>
              <w:widowControl w:val="0"/>
              <w:autoSpaceDE w:val="0"/>
              <w:autoSpaceDN w:val="0"/>
              <w:spacing w:after="0" w:line="309" w:lineRule="exact"/>
              <w:ind w:left="104"/>
              <w:rPr>
                <w:rFonts w:ascii="Times New Roman" w:eastAsia="Times New Roman" w:hAnsi="Times New Roman" w:cs="Times New Roman"/>
                <w:sz w:val="26"/>
                <w:szCs w:val="26"/>
              </w:rPr>
            </w:pPr>
            <w:r w:rsidRPr="00F16467">
              <w:rPr>
                <w:rFonts w:ascii="Times New Roman" w:eastAsia="Times New Roman" w:hAnsi="Times New Roman" w:cs="Times New Roman"/>
                <w:color w:val="252525"/>
                <w:sz w:val="26"/>
                <w:szCs w:val="26"/>
              </w:rPr>
              <w:t>16:9</w:t>
            </w:r>
            <w:r w:rsidRPr="00F16467">
              <w:rPr>
                <w:rFonts w:ascii="Times New Roman" w:eastAsia="Times New Roman" w:hAnsi="Times New Roman" w:cs="Times New Roman"/>
                <w:color w:val="252525"/>
                <w:spacing w:val="-3"/>
                <w:sz w:val="26"/>
                <w:szCs w:val="26"/>
              </w:rPr>
              <w:t xml:space="preserve"> </w:t>
            </w:r>
            <w:r w:rsidRPr="00F16467">
              <w:rPr>
                <w:rFonts w:ascii="Times New Roman" w:eastAsia="Times New Roman" w:hAnsi="Times New Roman" w:cs="Times New Roman"/>
                <w:color w:val="252525"/>
                <w:sz w:val="26"/>
                <w:szCs w:val="26"/>
              </w:rPr>
              <w:t>или</w:t>
            </w:r>
            <w:r w:rsidRPr="00F16467">
              <w:rPr>
                <w:rFonts w:ascii="Times New Roman" w:eastAsia="Times New Roman" w:hAnsi="Times New Roman" w:cs="Times New Roman"/>
                <w:color w:val="252525"/>
                <w:spacing w:val="-5"/>
                <w:sz w:val="26"/>
                <w:szCs w:val="26"/>
              </w:rPr>
              <w:t xml:space="preserve"> 4:3</w:t>
            </w:r>
          </w:p>
        </w:tc>
        <w:tc>
          <w:tcPr>
            <w:tcW w:w="3686" w:type="dxa"/>
          </w:tcPr>
          <w:p w:rsidR="00F16467" w:rsidRPr="00F16467" w:rsidRDefault="00F16467" w:rsidP="00F16467">
            <w:pPr>
              <w:widowControl w:val="0"/>
              <w:autoSpaceDE w:val="0"/>
              <w:autoSpaceDN w:val="0"/>
              <w:spacing w:after="0" w:line="309" w:lineRule="exact"/>
              <w:ind w:left="104"/>
              <w:rPr>
                <w:rFonts w:ascii="Times New Roman" w:eastAsia="Times New Roman" w:hAnsi="Times New Roman" w:cs="Times New Roman"/>
                <w:color w:val="252525"/>
                <w:sz w:val="26"/>
                <w:szCs w:val="26"/>
              </w:rPr>
            </w:pPr>
            <w:r w:rsidRPr="00F16467">
              <w:rPr>
                <w:rFonts w:ascii="Times New Roman" w:eastAsia="Times New Roman" w:hAnsi="Times New Roman" w:cs="Times New Roman"/>
                <w:color w:val="252525"/>
                <w:sz w:val="26"/>
                <w:szCs w:val="26"/>
              </w:rPr>
              <w:t>16:9</w:t>
            </w:r>
          </w:p>
        </w:tc>
      </w:tr>
      <w:tr w:rsidR="00F16467" w:rsidRPr="00F16467" w:rsidTr="00603758">
        <w:trPr>
          <w:trHeight w:val="642"/>
        </w:trPr>
        <w:tc>
          <w:tcPr>
            <w:tcW w:w="2721" w:type="dxa"/>
            <w:shd w:val="clear" w:color="auto" w:fill="auto"/>
          </w:tcPr>
          <w:p w:rsidR="00F16467" w:rsidRPr="00F16467" w:rsidRDefault="00F16467" w:rsidP="00F16467">
            <w:pPr>
              <w:widowControl w:val="0"/>
              <w:autoSpaceDE w:val="0"/>
              <w:autoSpaceDN w:val="0"/>
              <w:spacing w:after="0" w:line="309" w:lineRule="exact"/>
              <w:ind w:left="107"/>
              <w:rPr>
                <w:rFonts w:ascii="Times New Roman" w:eastAsia="Times New Roman" w:hAnsi="Times New Roman" w:cs="Times New Roman"/>
                <w:sz w:val="26"/>
                <w:szCs w:val="26"/>
              </w:rPr>
            </w:pPr>
            <w:r w:rsidRPr="00F16467">
              <w:rPr>
                <w:rFonts w:ascii="Times New Roman" w:eastAsia="Times New Roman" w:hAnsi="Times New Roman" w:cs="Times New Roman"/>
                <w:color w:val="252525"/>
                <w:spacing w:val="-2"/>
                <w:sz w:val="26"/>
                <w:szCs w:val="26"/>
              </w:rPr>
              <w:t>Продолжительност</w:t>
            </w:r>
            <w:r w:rsidRPr="00F16467">
              <w:rPr>
                <w:rFonts w:ascii="Times New Roman" w:eastAsia="Times New Roman" w:hAnsi="Times New Roman" w:cs="Times New Roman"/>
                <w:color w:val="252525"/>
                <w:sz w:val="26"/>
                <w:szCs w:val="26"/>
              </w:rPr>
              <w:t>ь</w:t>
            </w:r>
            <w:r w:rsidRPr="00F16467">
              <w:rPr>
                <w:rFonts w:ascii="Times New Roman" w:eastAsia="Times New Roman" w:hAnsi="Times New Roman" w:cs="Times New Roman"/>
                <w:color w:val="252525"/>
                <w:spacing w:val="-3"/>
                <w:sz w:val="26"/>
                <w:szCs w:val="26"/>
              </w:rPr>
              <w:t xml:space="preserve"> </w:t>
            </w:r>
            <w:r w:rsidRPr="00F16467">
              <w:rPr>
                <w:rFonts w:ascii="Times New Roman" w:eastAsia="Times New Roman" w:hAnsi="Times New Roman" w:cs="Times New Roman"/>
                <w:color w:val="252525"/>
                <w:spacing w:val="-4"/>
                <w:sz w:val="26"/>
                <w:szCs w:val="26"/>
              </w:rPr>
              <w:t>видео</w:t>
            </w:r>
          </w:p>
        </w:tc>
        <w:tc>
          <w:tcPr>
            <w:tcW w:w="2977" w:type="dxa"/>
            <w:shd w:val="clear" w:color="auto" w:fill="auto"/>
          </w:tcPr>
          <w:p w:rsidR="00F16467" w:rsidRPr="00F16467" w:rsidRDefault="00F16467" w:rsidP="00F16467">
            <w:pPr>
              <w:widowControl w:val="0"/>
              <w:autoSpaceDE w:val="0"/>
              <w:autoSpaceDN w:val="0"/>
              <w:spacing w:after="0" w:line="309" w:lineRule="exact"/>
              <w:ind w:left="104"/>
              <w:rPr>
                <w:rFonts w:ascii="Times New Roman" w:eastAsia="Times New Roman" w:hAnsi="Times New Roman" w:cs="Times New Roman"/>
                <w:sz w:val="26"/>
                <w:szCs w:val="26"/>
              </w:rPr>
            </w:pPr>
            <w:r w:rsidRPr="00F16467">
              <w:rPr>
                <w:rFonts w:ascii="Times New Roman" w:eastAsia="Times New Roman" w:hAnsi="Times New Roman" w:cs="Times New Roman"/>
                <w:color w:val="252525"/>
                <w:sz w:val="26"/>
                <w:szCs w:val="26"/>
              </w:rPr>
              <w:t>От</w:t>
            </w:r>
            <w:r w:rsidRPr="00F16467">
              <w:rPr>
                <w:rFonts w:ascii="Times New Roman" w:eastAsia="Times New Roman" w:hAnsi="Times New Roman" w:cs="Times New Roman"/>
                <w:color w:val="252525"/>
                <w:spacing w:val="-4"/>
                <w:sz w:val="26"/>
                <w:szCs w:val="26"/>
              </w:rPr>
              <w:t xml:space="preserve"> </w:t>
            </w:r>
            <w:r w:rsidRPr="00F16467">
              <w:rPr>
                <w:rFonts w:ascii="Times New Roman" w:eastAsia="Times New Roman" w:hAnsi="Times New Roman" w:cs="Times New Roman"/>
                <w:color w:val="252525"/>
                <w:sz w:val="26"/>
                <w:szCs w:val="26"/>
              </w:rPr>
              <w:t>3</w:t>
            </w:r>
            <w:r w:rsidRPr="00F16467">
              <w:rPr>
                <w:rFonts w:ascii="Times New Roman" w:eastAsia="Times New Roman" w:hAnsi="Times New Roman" w:cs="Times New Roman"/>
                <w:color w:val="252525"/>
                <w:spacing w:val="1"/>
                <w:sz w:val="26"/>
                <w:szCs w:val="26"/>
              </w:rPr>
              <w:t xml:space="preserve"> </w:t>
            </w:r>
            <w:r w:rsidRPr="00F16467">
              <w:rPr>
                <w:rFonts w:ascii="Times New Roman" w:eastAsia="Times New Roman" w:hAnsi="Times New Roman" w:cs="Times New Roman"/>
                <w:color w:val="252525"/>
                <w:sz w:val="26"/>
                <w:szCs w:val="26"/>
              </w:rPr>
              <w:t>до</w:t>
            </w:r>
            <w:r w:rsidRPr="00F16467">
              <w:rPr>
                <w:rFonts w:ascii="Times New Roman" w:eastAsia="Times New Roman" w:hAnsi="Times New Roman" w:cs="Times New Roman"/>
                <w:color w:val="252525"/>
                <w:spacing w:val="-3"/>
                <w:sz w:val="26"/>
                <w:szCs w:val="26"/>
              </w:rPr>
              <w:t xml:space="preserve"> </w:t>
            </w:r>
            <w:r w:rsidRPr="00F16467">
              <w:rPr>
                <w:rFonts w:ascii="Times New Roman" w:eastAsia="Times New Roman" w:hAnsi="Times New Roman" w:cs="Times New Roman"/>
                <w:color w:val="252525"/>
                <w:sz w:val="26"/>
                <w:szCs w:val="26"/>
              </w:rPr>
              <w:t>8</w:t>
            </w:r>
            <w:r w:rsidRPr="00F16467">
              <w:rPr>
                <w:rFonts w:ascii="Times New Roman" w:eastAsia="Times New Roman" w:hAnsi="Times New Roman" w:cs="Times New Roman"/>
                <w:color w:val="252525"/>
                <w:spacing w:val="1"/>
                <w:sz w:val="26"/>
                <w:szCs w:val="26"/>
              </w:rPr>
              <w:t xml:space="preserve"> </w:t>
            </w:r>
            <w:r w:rsidRPr="00F16467">
              <w:rPr>
                <w:rFonts w:ascii="Times New Roman" w:eastAsia="Times New Roman" w:hAnsi="Times New Roman" w:cs="Times New Roman"/>
                <w:color w:val="252525"/>
                <w:spacing w:val="-4"/>
                <w:sz w:val="26"/>
                <w:szCs w:val="26"/>
              </w:rPr>
              <w:t>минут</w:t>
            </w:r>
          </w:p>
        </w:tc>
        <w:tc>
          <w:tcPr>
            <w:tcW w:w="3686" w:type="dxa"/>
          </w:tcPr>
          <w:p w:rsidR="00F16467" w:rsidRPr="00F16467" w:rsidRDefault="00F16467" w:rsidP="00F16467">
            <w:pPr>
              <w:widowControl w:val="0"/>
              <w:autoSpaceDE w:val="0"/>
              <w:autoSpaceDN w:val="0"/>
              <w:spacing w:after="0" w:line="309" w:lineRule="exact"/>
              <w:ind w:left="104"/>
              <w:rPr>
                <w:rFonts w:ascii="Times New Roman" w:eastAsia="Times New Roman" w:hAnsi="Times New Roman" w:cs="Times New Roman"/>
                <w:color w:val="252525"/>
                <w:sz w:val="26"/>
                <w:szCs w:val="26"/>
              </w:rPr>
            </w:pPr>
            <w:r w:rsidRPr="00F16467">
              <w:rPr>
                <w:rFonts w:ascii="Times New Roman" w:eastAsia="Times New Roman" w:hAnsi="Times New Roman" w:cs="Times New Roman"/>
                <w:color w:val="252525"/>
                <w:sz w:val="26"/>
                <w:szCs w:val="26"/>
              </w:rPr>
              <w:t>От</w:t>
            </w:r>
            <w:r w:rsidRPr="00F16467">
              <w:rPr>
                <w:rFonts w:ascii="Times New Roman" w:eastAsia="Times New Roman" w:hAnsi="Times New Roman" w:cs="Times New Roman"/>
                <w:color w:val="252525"/>
                <w:spacing w:val="-4"/>
                <w:sz w:val="26"/>
                <w:szCs w:val="26"/>
              </w:rPr>
              <w:t xml:space="preserve"> </w:t>
            </w:r>
            <w:r w:rsidRPr="00F16467">
              <w:rPr>
                <w:rFonts w:ascii="Times New Roman" w:eastAsia="Times New Roman" w:hAnsi="Times New Roman" w:cs="Times New Roman"/>
                <w:color w:val="252525"/>
                <w:sz w:val="26"/>
                <w:szCs w:val="26"/>
              </w:rPr>
              <w:t>3</w:t>
            </w:r>
            <w:r w:rsidRPr="00F16467">
              <w:rPr>
                <w:rFonts w:ascii="Times New Roman" w:eastAsia="Times New Roman" w:hAnsi="Times New Roman" w:cs="Times New Roman"/>
                <w:color w:val="252525"/>
                <w:spacing w:val="1"/>
                <w:sz w:val="26"/>
                <w:szCs w:val="26"/>
              </w:rPr>
              <w:t xml:space="preserve"> </w:t>
            </w:r>
            <w:r w:rsidRPr="00F16467">
              <w:rPr>
                <w:rFonts w:ascii="Times New Roman" w:eastAsia="Times New Roman" w:hAnsi="Times New Roman" w:cs="Times New Roman"/>
                <w:color w:val="252525"/>
                <w:sz w:val="26"/>
                <w:szCs w:val="26"/>
              </w:rPr>
              <w:t>до</w:t>
            </w:r>
            <w:r w:rsidRPr="00F16467">
              <w:rPr>
                <w:rFonts w:ascii="Times New Roman" w:eastAsia="Times New Roman" w:hAnsi="Times New Roman" w:cs="Times New Roman"/>
                <w:color w:val="252525"/>
                <w:spacing w:val="-3"/>
                <w:sz w:val="26"/>
                <w:szCs w:val="26"/>
              </w:rPr>
              <w:t xml:space="preserve"> </w:t>
            </w:r>
            <w:r w:rsidRPr="00F16467">
              <w:rPr>
                <w:rFonts w:ascii="Times New Roman" w:eastAsia="Times New Roman" w:hAnsi="Times New Roman" w:cs="Times New Roman"/>
                <w:color w:val="252525"/>
                <w:sz w:val="26"/>
                <w:szCs w:val="26"/>
              </w:rPr>
              <w:t>8</w:t>
            </w:r>
            <w:r w:rsidRPr="00F16467">
              <w:rPr>
                <w:rFonts w:ascii="Times New Roman" w:eastAsia="Times New Roman" w:hAnsi="Times New Roman" w:cs="Times New Roman"/>
                <w:color w:val="252525"/>
                <w:spacing w:val="1"/>
                <w:sz w:val="26"/>
                <w:szCs w:val="26"/>
              </w:rPr>
              <w:t xml:space="preserve"> </w:t>
            </w:r>
            <w:r w:rsidRPr="00F16467">
              <w:rPr>
                <w:rFonts w:ascii="Times New Roman" w:eastAsia="Times New Roman" w:hAnsi="Times New Roman" w:cs="Times New Roman"/>
                <w:color w:val="252525"/>
                <w:spacing w:val="-4"/>
                <w:sz w:val="26"/>
                <w:szCs w:val="26"/>
              </w:rPr>
              <w:t>минут</w:t>
            </w:r>
          </w:p>
        </w:tc>
      </w:tr>
      <w:tr w:rsidR="00F16467" w:rsidRPr="00F16467" w:rsidTr="00603758">
        <w:trPr>
          <w:trHeight w:val="323"/>
        </w:trPr>
        <w:tc>
          <w:tcPr>
            <w:tcW w:w="2721" w:type="dxa"/>
            <w:shd w:val="clear" w:color="auto" w:fill="auto"/>
          </w:tcPr>
          <w:p w:rsidR="00F16467" w:rsidRPr="00F16467" w:rsidRDefault="00F16467" w:rsidP="00F16467">
            <w:pPr>
              <w:widowControl w:val="0"/>
              <w:autoSpaceDE w:val="0"/>
              <w:autoSpaceDN w:val="0"/>
              <w:spacing w:after="0" w:line="304" w:lineRule="exact"/>
              <w:ind w:left="107"/>
              <w:rPr>
                <w:rFonts w:ascii="Times New Roman" w:eastAsia="Times New Roman" w:hAnsi="Times New Roman" w:cs="Times New Roman"/>
                <w:sz w:val="26"/>
                <w:szCs w:val="26"/>
              </w:rPr>
            </w:pPr>
            <w:r w:rsidRPr="00F16467">
              <w:rPr>
                <w:rFonts w:ascii="Times New Roman" w:eastAsia="Times New Roman" w:hAnsi="Times New Roman" w:cs="Times New Roman"/>
                <w:color w:val="252525"/>
                <w:sz w:val="26"/>
                <w:szCs w:val="26"/>
              </w:rPr>
              <w:t>Тип</w:t>
            </w:r>
            <w:r w:rsidRPr="00F16467">
              <w:rPr>
                <w:rFonts w:ascii="Times New Roman" w:eastAsia="Times New Roman" w:hAnsi="Times New Roman" w:cs="Times New Roman"/>
                <w:color w:val="252525"/>
                <w:spacing w:val="-5"/>
                <w:sz w:val="26"/>
                <w:szCs w:val="26"/>
              </w:rPr>
              <w:t xml:space="preserve"> </w:t>
            </w:r>
            <w:r w:rsidRPr="00F16467">
              <w:rPr>
                <w:rFonts w:ascii="Times New Roman" w:eastAsia="Times New Roman" w:hAnsi="Times New Roman" w:cs="Times New Roman"/>
                <w:color w:val="252525"/>
                <w:sz w:val="26"/>
                <w:szCs w:val="26"/>
              </w:rPr>
              <w:t>файла</w:t>
            </w:r>
            <w:r w:rsidRPr="00F16467">
              <w:rPr>
                <w:rFonts w:ascii="Times New Roman" w:eastAsia="Times New Roman" w:hAnsi="Times New Roman" w:cs="Times New Roman"/>
                <w:color w:val="252525"/>
                <w:spacing w:val="-3"/>
                <w:sz w:val="26"/>
                <w:szCs w:val="26"/>
              </w:rPr>
              <w:t xml:space="preserve"> </w:t>
            </w:r>
            <w:r w:rsidRPr="00F16467">
              <w:rPr>
                <w:rFonts w:ascii="Times New Roman" w:eastAsia="Times New Roman" w:hAnsi="Times New Roman" w:cs="Times New Roman"/>
                <w:color w:val="252525"/>
                <w:spacing w:val="-4"/>
                <w:sz w:val="26"/>
                <w:szCs w:val="26"/>
              </w:rPr>
              <w:t>видео</w:t>
            </w:r>
          </w:p>
        </w:tc>
        <w:tc>
          <w:tcPr>
            <w:tcW w:w="2977" w:type="dxa"/>
            <w:shd w:val="clear" w:color="auto" w:fill="auto"/>
          </w:tcPr>
          <w:p w:rsidR="00F16467" w:rsidRPr="00F16467" w:rsidRDefault="00F16467" w:rsidP="00F16467">
            <w:pPr>
              <w:widowControl w:val="0"/>
              <w:autoSpaceDE w:val="0"/>
              <w:autoSpaceDN w:val="0"/>
              <w:spacing w:after="0" w:line="304" w:lineRule="exact"/>
              <w:ind w:left="104"/>
              <w:rPr>
                <w:rFonts w:ascii="Times New Roman" w:eastAsia="Times New Roman" w:hAnsi="Times New Roman" w:cs="Times New Roman"/>
                <w:sz w:val="26"/>
                <w:szCs w:val="26"/>
              </w:rPr>
            </w:pPr>
            <w:r w:rsidRPr="00F16467">
              <w:rPr>
                <w:rFonts w:ascii="Times New Roman" w:eastAsia="Times New Roman" w:hAnsi="Times New Roman" w:cs="Times New Roman"/>
                <w:color w:val="252525"/>
                <w:sz w:val="26"/>
                <w:szCs w:val="26"/>
              </w:rPr>
              <w:t>.mp4</w:t>
            </w:r>
            <w:r w:rsidRPr="00F16467">
              <w:rPr>
                <w:rFonts w:ascii="Times New Roman" w:eastAsia="Times New Roman" w:hAnsi="Times New Roman" w:cs="Times New Roman"/>
                <w:color w:val="252525"/>
                <w:spacing w:val="-4"/>
                <w:sz w:val="26"/>
                <w:szCs w:val="26"/>
              </w:rPr>
              <w:t xml:space="preserve"> </w:t>
            </w:r>
            <w:r w:rsidRPr="00F16467">
              <w:rPr>
                <w:rFonts w:ascii="Times New Roman" w:eastAsia="Times New Roman" w:hAnsi="Times New Roman" w:cs="Times New Roman"/>
                <w:color w:val="252525"/>
                <w:sz w:val="26"/>
                <w:szCs w:val="26"/>
              </w:rPr>
              <w:t>.</w:t>
            </w:r>
            <w:proofErr w:type="spellStart"/>
            <w:r w:rsidRPr="00F16467">
              <w:rPr>
                <w:rFonts w:ascii="Times New Roman" w:eastAsia="Times New Roman" w:hAnsi="Times New Roman" w:cs="Times New Roman"/>
                <w:color w:val="252525"/>
                <w:sz w:val="26"/>
                <w:szCs w:val="26"/>
              </w:rPr>
              <w:t>mov</w:t>
            </w:r>
            <w:proofErr w:type="spellEnd"/>
            <w:r w:rsidRPr="00F16467">
              <w:rPr>
                <w:rFonts w:ascii="Times New Roman" w:eastAsia="Times New Roman" w:hAnsi="Times New Roman" w:cs="Times New Roman"/>
                <w:color w:val="252525"/>
                <w:spacing w:val="-3"/>
                <w:sz w:val="26"/>
                <w:szCs w:val="26"/>
              </w:rPr>
              <w:t xml:space="preserve"> </w:t>
            </w:r>
          </w:p>
        </w:tc>
        <w:tc>
          <w:tcPr>
            <w:tcW w:w="3686" w:type="dxa"/>
          </w:tcPr>
          <w:p w:rsidR="00F16467" w:rsidRPr="00F16467" w:rsidRDefault="00F16467" w:rsidP="00F16467">
            <w:pPr>
              <w:widowControl w:val="0"/>
              <w:autoSpaceDE w:val="0"/>
              <w:autoSpaceDN w:val="0"/>
              <w:spacing w:after="0" w:line="304" w:lineRule="exact"/>
              <w:ind w:left="104"/>
              <w:rPr>
                <w:rFonts w:ascii="Times New Roman" w:eastAsia="Times New Roman" w:hAnsi="Times New Roman" w:cs="Times New Roman"/>
                <w:color w:val="252525"/>
                <w:sz w:val="26"/>
                <w:szCs w:val="26"/>
              </w:rPr>
            </w:pPr>
            <w:r w:rsidRPr="00F16467">
              <w:rPr>
                <w:rFonts w:ascii="Times New Roman" w:eastAsia="Times New Roman" w:hAnsi="Times New Roman" w:cs="Times New Roman"/>
                <w:color w:val="252525"/>
                <w:sz w:val="26"/>
                <w:szCs w:val="26"/>
              </w:rPr>
              <w:t>МР</w:t>
            </w:r>
            <w:proofErr w:type="gramStart"/>
            <w:r w:rsidRPr="00F16467">
              <w:rPr>
                <w:rFonts w:ascii="Times New Roman" w:eastAsia="Times New Roman" w:hAnsi="Times New Roman" w:cs="Times New Roman"/>
                <w:color w:val="252525"/>
                <w:sz w:val="26"/>
                <w:szCs w:val="26"/>
              </w:rPr>
              <w:t>4</w:t>
            </w:r>
            <w:proofErr w:type="gramEnd"/>
          </w:p>
        </w:tc>
      </w:tr>
      <w:tr w:rsidR="00F16467" w:rsidRPr="00F16467" w:rsidTr="00603758">
        <w:trPr>
          <w:trHeight w:val="321"/>
        </w:trPr>
        <w:tc>
          <w:tcPr>
            <w:tcW w:w="2721" w:type="dxa"/>
            <w:shd w:val="clear" w:color="auto" w:fill="auto"/>
          </w:tcPr>
          <w:p w:rsidR="00F16467" w:rsidRPr="00F16467" w:rsidRDefault="00F16467" w:rsidP="00F16467">
            <w:pPr>
              <w:widowControl w:val="0"/>
              <w:autoSpaceDE w:val="0"/>
              <w:autoSpaceDN w:val="0"/>
              <w:spacing w:after="0" w:line="301" w:lineRule="exact"/>
              <w:ind w:left="107"/>
              <w:rPr>
                <w:rFonts w:ascii="Times New Roman" w:eastAsia="Times New Roman" w:hAnsi="Times New Roman" w:cs="Times New Roman"/>
                <w:sz w:val="26"/>
                <w:szCs w:val="26"/>
              </w:rPr>
            </w:pPr>
            <w:r w:rsidRPr="00F16467">
              <w:rPr>
                <w:rFonts w:ascii="Times New Roman" w:eastAsia="Times New Roman" w:hAnsi="Times New Roman" w:cs="Times New Roman"/>
                <w:color w:val="252525"/>
                <w:sz w:val="26"/>
                <w:szCs w:val="26"/>
              </w:rPr>
              <w:lastRenderedPageBreak/>
              <w:t>Частота</w:t>
            </w:r>
            <w:r w:rsidRPr="00F16467">
              <w:rPr>
                <w:rFonts w:ascii="Times New Roman" w:eastAsia="Times New Roman" w:hAnsi="Times New Roman" w:cs="Times New Roman"/>
                <w:color w:val="252525"/>
                <w:spacing w:val="-3"/>
                <w:sz w:val="26"/>
                <w:szCs w:val="26"/>
              </w:rPr>
              <w:t xml:space="preserve"> </w:t>
            </w:r>
            <w:r w:rsidRPr="00F16467">
              <w:rPr>
                <w:rFonts w:ascii="Times New Roman" w:eastAsia="Times New Roman" w:hAnsi="Times New Roman" w:cs="Times New Roman"/>
                <w:color w:val="252525"/>
                <w:spacing w:val="-2"/>
                <w:sz w:val="26"/>
                <w:szCs w:val="26"/>
              </w:rPr>
              <w:t>кадров</w:t>
            </w:r>
          </w:p>
        </w:tc>
        <w:tc>
          <w:tcPr>
            <w:tcW w:w="2977" w:type="dxa"/>
            <w:shd w:val="clear" w:color="auto" w:fill="auto"/>
          </w:tcPr>
          <w:p w:rsidR="00F16467" w:rsidRPr="00F16467" w:rsidRDefault="00F16467" w:rsidP="00F16467">
            <w:pPr>
              <w:widowControl w:val="0"/>
              <w:autoSpaceDE w:val="0"/>
              <w:autoSpaceDN w:val="0"/>
              <w:spacing w:after="0" w:line="301" w:lineRule="exact"/>
              <w:ind w:left="104"/>
              <w:rPr>
                <w:rFonts w:ascii="Times New Roman" w:eastAsia="Times New Roman" w:hAnsi="Times New Roman" w:cs="Times New Roman"/>
                <w:sz w:val="26"/>
                <w:szCs w:val="26"/>
              </w:rPr>
            </w:pPr>
            <w:r w:rsidRPr="00F16467">
              <w:rPr>
                <w:rFonts w:ascii="Times New Roman" w:eastAsia="Times New Roman" w:hAnsi="Times New Roman" w:cs="Times New Roman"/>
                <w:color w:val="333333"/>
                <w:sz w:val="26"/>
                <w:szCs w:val="26"/>
              </w:rPr>
              <w:t>60</w:t>
            </w:r>
            <w:r w:rsidRPr="00F16467">
              <w:rPr>
                <w:rFonts w:ascii="Times New Roman" w:eastAsia="Times New Roman" w:hAnsi="Times New Roman" w:cs="Times New Roman"/>
                <w:color w:val="333333"/>
                <w:spacing w:val="-4"/>
                <w:sz w:val="26"/>
                <w:szCs w:val="26"/>
              </w:rPr>
              <w:t xml:space="preserve"> </w:t>
            </w:r>
            <w:r w:rsidRPr="00F16467">
              <w:rPr>
                <w:rFonts w:ascii="Times New Roman" w:eastAsia="Times New Roman" w:hAnsi="Times New Roman" w:cs="Times New Roman"/>
                <w:color w:val="333333"/>
                <w:sz w:val="26"/>
                <w:szCs w:val="26"/>
              </w:rPr>
              <w:t>кадров/с</w:t>
            </w:r>
            <w:r w:rsidRPr="00F16467">
              <w:rPr>
                <w:rFonts w:ascii="Times New Roman" w:eastAsia="Times New Roman" w:hAnsi="Times New Roman" w:cs="Times New Roman"/>
                <w:color w:val="333333"/>
                <w:spacing w:val="-4"/>
                <w:sz w:val="26"/>
                <w:szCs w:val="26"/>
              </w:rPr>
              <w:t xml:space="preserve"> </w:t>
            </w:r>
            <w:r w:rsidRPr="00F16467">
              <w:rPr>
                <w:rFonts w:ascii="Times New Roman" w:eastAsia="Times New Roman" w:hAnsi="Times New Roman" w:cs="Times New Roman"/>
                <w:color w:val="333333"/>
                <w:spacing w:val="-2"/>
                <w:sz w:val="26"/>
                <w:szCs w:val="26"/>
              </w:rPr>
              <w:t>(макс.)</w:t>
            </w:r>
          </w:p>
        </w:tc>
        <w:tc>
          <w:tcPr>
            <w:tcW w:w="3686" w:type="dxa"/>
          </w:tcPr>
          <w:p w:rsidR="00F16467" w:rsidRPr="00F16467" w:rsidRDefault="00F16467" w:rsidP="00F16467">
            <w:pPr>
              <w:widowControl w:val="0"/>
              <w:autoSpaceDE w:val="0"/>
              <w:autoSpaceDN w:val="0"/>
              <w:spacing w:after="0" w:line="309" w:lineRule="exact"/>
              <w:ind w:left="104"/>
              <w:rPr>
                <w:rFonts w:ascii="Times New Roman" w:eastAsia="Times New Roman" w:hAnsi="Times New Roman" w:cs="Times New Roman"/>
                <w:color w:val="333333"/>
                <w:sz w:val="26"/>
                <w:szCs w:val="26"/>
              </w:rPr>
            </w:pPr>
            <w:r w:rsidRPr="00F16467">
              <w:rPr>
                <w:rFonts w:ascii="Times New Roman" w:eastAsia="Times New Roman" w:hAnsi="Times New Roman" w:cs="Times New Roman"/>
                <w:color w:val="252525"/>
                <w:sz w:val="26"/>
                <w:szCs w:val="26"/>
              </w:rPr>
              <w:t xml:space="preserve">Параметры видео: </w:t>
            </w:r>
            <w:r w:rsidRPr="00F16467">
              <w:rPr>
                <w:rFonts w:ascii="Times New Roman" w:eastAsia="Times New Roman" w:hAnsi="Times New Roman" w:cs="Times New Roman"/>
                <w:color w:val="252525"/>
                <w:sz w:val="26"/>
                <w:szCs w:val="26"/>
                <w:lang w:val="en-US"/>
              </w:rPr>
              <w:t>bitrate</w:t>
            </w:r>
            <w:r w:rsidRPr="00F16467">
              <w:rPr>
                <w:rFonts w:ascii="Times New Roman" w:eastAsia="Times New Roman" w:hAnsi="Times New Roman" w:cs="Times New Roman"/>
                <w:color w:val="252525"/>
                <w:sz w:val="26"/>
                <w:szCs w:val="26"/>
              </w:rPr>
              <w:t xml:space="preserve"> выше 3600 </w:t>
            </w:r>
            <w:r w:rsidRPr="00F16467">
              <w:rPr>
                <w:rFonts w:ascii="Times New Roman" w:eastAsia="Times New Roman" w:hAnsi="Times New Roman" w:cs="Times New Roman"/>
                <w:color w:val="252525"/>
                <w:sz w:val="26"/>
                <w:szCs w:val="26"/>
                <w:lang w:val="en-US"/>
              </w:rPr>
              <w:t>kbps</w:t>
            </w:r>
            <w:r w:rsidRPr="00F16467">
              <w:rPr>
                <w:rFonts w:ascii="Times New Roman" w:eastAsia="Times New Roman" w:hAnsi="Times New Roman" w:cs="Times New Roman"/>
                <w:color w:val="252525"/>
                <w:sz w:val="26"/>
                <w:szCs w:val="26"/>
              </w:rPr>
              <w:t>, 1280</w:t>
            </w:r>
            <w:r w:rsidRPr="00F16467">
              <w:rPr>
                <w:rFonts w:ascii="Times New Roman" w:eastAsia="Times New Roman" w:hAnsi="Times New Roman" w:cs="Times New Roman"/>
                <w:color w:val="252525"/>
                <w:sz w:val="26"/>
                <w:szCs w:val="26"/>
                <w:lang w:val="en-US"/>
              </w:rPr>
              <w:t>x</w:t>
            </w:r>
            <w:r w:rsidRPr="00F16467">
              <w:rPr>
                <w:rFonts w:ascii="Times New Roman" w:eastAsia="Times New Roman" w:hAnsi="Times New Roman" w:cs="Times New Roman"/>
                <w:color w:val="252525"/>
                <w:sz w:val="26"/>
                <w:szCs w:val="26"/>
              </w:rPr>
              <w:t xml:space="preserve">720, </w:t>
            </w:r>
            <w:r w:rsidRPr="00F16467">
              <w:rPr>
                <w:rFonts w:ascii="Times New Roman" w:eastAsia="Times New Roman" w:hAnsi="Times New Roman" w:cs="Times New Roman"/>
                <w:color w:val="252525"/>
                <w:sz w:val="26"/>
                <w:szCs w:val="26"/>
                <w:lang w:val="en-US"/>
              </w:rPr>
              <w:t>frame</w:t>
            </w:r>
            <w:r w:rsidRPr="00F16467">
              <w:rPr>
                <w:rFonts w:ascii="Times New Roman" w:eastAsia="Times New Roman" w:hAnsi="Times New Roman" w:cs="Times New Roman"/>
                <w:color w:val="252525"/>
                <w:sz w:val="26"/>
                <w:szCs w:val="26"/>
              </w:rPr>
              <w:t xml:space="preserve"> </w:t>
            </w:r>
            <w:r w:rsidRPr="00F16467">
              <w:rPr>
                <w:rFonts w:ascii="Times New Roman" w:eastAsia="Times New Roman" w:hAnsi="Times New Roman" w:cs="Times New Roman"/>
                <w:color w:val="252525"/>
                <w:sz w:val="26"/>
                <w:szCs w:val="26"/>
                <w:lang w:val="en-US"/>
              </w:rPr>
              <w:t>rate</w:t>
            </w:r>
            <w:r w:rsidRPr="00F16467">
              <w:rPr>
                <w:rFonts w:ascii="Times New Roman" w:eastAsia="Times New Roman" w:hAnsi="Times New Roman" w:cs="Times New Roman"/>
                <w:color w:val="252525"/>
                <w:sz w:val="26"/>
                <w:szCs w:val="26"/>
              </w:rPr>
              <w:t>: 25</w:t>
            </w:r>
            <w:r w:rsidRPr="00F16467">
              <w:rPr>
                <w:rFonts w:ascii="Times New Roman" w:eastAsia="Times New Roman" w:hAnsi="Times New Roman" w:cs="Times New Roman"/>
                <w:color w:val="252525"/>
                <w:sz w:val="26"/>
                <w:szCs w:val="26"/>
                <w:lang w:val="en-US"/>
              </w:rPr>
              <w:t>fps</w:t>
            </w:r>
            <w:r w:rsidRPr="00F16467">
              <w:rPr>
                <w:rFonts w:ascii="Times New Roman" w:eastAsia="Times New Roman" w:hAnsi="Times New Roman" w:cs="Times New Roman"/>
                <w:color w:val="252525"/>
                <w:sz w:val="26"/>
                <w:szCs w:val="26"/>
              </w:rPr>
              <w:t xml:space="preserve">, </w:t>
            </w:r>
            <w:r w:rsidRPr="00F16467">
              <w:rPr>
                <w:rFonts w:ascii="Times New Roman" w:eastAsia="Times New Roman" w:hAnsi="Times New Roman" w:cs="Times New Roman"/>
                <w:color w:val="252525"/>
                <w:sz w:val="26"/>
                <w:szCs w:val="26"/>
                <w:lang w:val="en-US"/>
              </w:rPr>
              <w:t>key</w:t>
            </w:r>
            <w:r w:rsidRPr="00F16467">
              <w:rPr>
                <w:rFonts w:ascii="Times New Roman" w:eastAsia="Times New Roman" w:hAnsi="Times New Roman" w:cs="Times New Roman"/>
                <w:color w:val="252525"/>
                <w:sz w:val="26"/>
                <w:szCs w:val="26"/>
              </w:rPr>
              <w:t xml:space="preserve"> </w:t>
            </w:r>
            <w:r w:rsidRPr="00F16467">
              <w:rPr>
                <w:rFonts w:ascii="Times New Roman" w:eastAsia="Times New Roman" w:hAnsi="Times New Roman" w:cs="Times New Roman"/>
                <w:color w:val="252525"/>
                <w:sz w:val="26"/>
                <w:szCs w:val="26"/>
                <w:lang w:val="en-US"/>
              </w:rPr>
              <w:t>frame</w:t>
            </w:r>
            <w:r w:rsidRPr="00F16467">
              <w:rPr>
                <w:rFonts w:ascii="Times New Roman" w:eastAsia="Times New Roman" w:hAnsi="Times New Roman" w:cs="Times New Roman"/>
                <w:color w:val="252525"/>
                <w:sz w:val="26"/>
                <w:szCs w:val="26"/>
              </w:rPr>
              <w:t xml:space="preserve"> каждый 50-й</w:t>
            </w:r>
          </w:p>
        </w:tc>
      </w:tr>
      <w:tr w:rsidR="00F16467" w:rsidRPr="00F16467" w:rsidTr="00603758">
        <w:trPr>
          <w:trHeight w:val="1610"/>
        </w:trPr>
        <w:tc>
          <w:tcPr>
            <w:tcW w:w="2721" w:type="dxa"/>
            <w:shd w:val="clear" w:color="auto" w:fill="auto"/>
          </w:tcPr>
          <w:p w:rsidR="00F16467" w:rsidRPr="00F16467" w:rsidRDefault="00F16467" w:rsidP="00F16467">
            <w:pPr>
              <w:widowControl w:val="0"/>
              <w:autoSpaceDE w:val="0"/>
              <w:autoSpaceDN w:val="0"/>
              <w:spacing w:after="0" w:line="309" w:lineRule="exact"/>
              <w:ind w:left="107"/>
              <w:rPr>
                <w:rFonts w:ascii="Times New Roman" w:eastAsia="Times New Roman" w:hAnsi="Times New Roman" w:cs="Times New Roman"/>
                <w:sz w:val="26"/>
                <w:szCs w:val="26"/>
              </w:rPr>
            </w:pPr>
            <w:r w:rsidRPr="00F16467">
              <w:rPr>
                <w:rFonts w:ascii="Times New Roman" w:eastAsia="Times New Roman" w:hAnsi="Times New Roman" w:cs="Times New Roman"/>
                <w:color w:val="252525"/>
                <w:spacing w:val="-2"/>
                <w:sz w:val="26"/>
                <w:szCs w:val="26"/>
              </w:rPr>
              <w:t>Разрешение</w:t>
            </w:r>
          </w:p>
        </w:tc>
        <w:tc>
          <w:tcPr>
            <w:tcW w:w="2977" w:type="dxa"/>
            <w:shd w:val="clear" w:color="auto" w:fill="auto"/>
          </w:tcPr>
          <w:p w:rsidR="00F16467" w:rsidRPr="00F16467" w:rsidRDefault="00F16467" w:rsidP="00F16467">
            <w:pPr>
              <w:widowControl w:val="0"/>
              <w:autoSpaceDE w:val="0"/>
              <w:autoSpaceDN w:val="0"/>
              <w:spacing w:before="2" w:after="0" w:line="240" w:lineRule="auto"/>
              <w:ind w:left="104"/>
              <w:rPr>
                <w:rFonts w:ascii="Times New Roman" w:eastAsia="Times New Roman" w:hAnsi="Times New Roman" w:cs="Times New Roman"/>
                <w:color w:val="252525"/>
                <w:sz w:val="26"/>
                <w:szCs w:val="26"/>
                <w:lang w:val="en-US"/>
              </w:rPr>
            </w:pPr>
            <w:r w:rsidRPr="00F16467">
              <w:rPr>
                <w:rFonts w:ascii="Times New Roman" w:eastAsia="Times New Roman" w:hAnsi="Times New Roman" w:cs="Times New Roman"/>
                <w:color w:val="252525"/>
                <w:sz w:val="26"/>
                <w:szCs w:val="26"/>
                <w:lang w:val="en-US"/>
              </w:rPr>
              <w:t>1920×1080</w:t>
            </w:r>
          </w:p>
          <w:p w:rsidR="00F16467" w:rsidRPr="00F16467" w:rsidRDefault="00F16467" w:rsidP="00F16467">
            <w:pPr>
              <w:widowControl w:val="0"/>
              <w:autoSpaceDE w:val="0"/>
              <w:autoSpaceDN w:val="0"/>
              <w:spacing w:before="2" w:after="0" w:line="240" w:lineRule="auto"/>
              <w:ind w:left="104"/>
              <w:rPr>
                <w:rFonts w:ascii="Times New Roman" w:eastAsia="Times New Roman" w:hAnsi="Times New Roman" w:cs="Times New Roman"/>
                <w:color w:val="252525"/>
                <w:sz w:val="26"/>
                <w:szCs w:val="26"/>
                <w:lang w:val="en-US"/>
              </w:rPr>
            </w:pPr>
            <w:r w:rsidRPr="00F16467">
              <w:rPr>
                <w:rFonts w:ascii="Times New Roman" w:eastAsia="Times New Roman" w:hAnsi="Times New Roman" w:cs="Times New Roman"/>
                <w:color w:val="252525"/>
                <w:sz w:val="26"/>
                <w:szCs w:val="26"/>
                <w:lang w:val="en-US"/>
              </w:rPr>
              <w:t>1440×1080 (1280×720) 720×576</w:t>
            </w:r>
          </w:p>
        </w:tc>
        <w:tc>
          <w:tcPr>
            <w:tcW w:w="3686" w:type="dxa"/>
          </w:tcPr>
          <w:p w:rsidR="00F16467" w:rsidRPr="00F16467" w:rsidRDefault="00F16467" w:rsidP="00F16467">
            <w:pPr>
              <w:widowControl w:val="0"/>
              <w:autoSpaceDE w:val="0"/>
              <w:autoSpaceDN w:val="0"/>
              <w:spacing w:after="0" w:line="309" w:lineRule="exact"/>
              <w:ind w:left="104"/>
              <w:rPr>
                <w:rFonts w:ascii="Times New Roman" w:eastAsia="Times New Roman" w:hAnsi="Times New Roman" w:cs="Times New Roman"/>
                <w:color w:val="252525"/>
                <w:sz w:val="26"/>
                <w:szCs w:val="26"/>
                <w:lang w:val="en-US"/>
              </w:rPr>
            </w:pPr>
            <w:proofErr w:type="spellStart"/>
            <w:r w:rsidRPr="00F16467">
              <w:rPr>
                <w:rFonts w:ascii="Times New Roman" w:eastAsia="Times New Roman" w:hAnsi="Times New Roman" w:cs="Times New Roman"/>
                <w:color w:val="252525"/>
                <w:sz w:val="26"/>
                <w:szCs w:val="26"/>
                <w:lang w:val="en-US"/>
              </w:rPr>
              <w:t>Видеокодек</w:t>
            </w:r>
            <w:proofErr w:type="spellEnd"/>
            <w:r w:rsidRPr="00F16467">
              <w:rPr>
                <w:rFonts w:ascii="Times New Roman" w:eastAsia="Times New Roman" w:hAnsi="Times New Roman" w:cs="Times New Roman"/>
                <w:color w:val="252525"/>
                <w:sz w:val="26"/>
                <w:szCs w:val="26"/>
                <w:lang w:val="en-US"/>
              </w:rPr>
              <w:t>: Н264 (</w:t>
            </w:r>
            <w:proofErr w:type="spellStart"/>
            <w:r w:rsidRPr="00F16467">
              <w:rPr>
                <w:rFonts w:ascii="Times New Roman" w:eastAsia="Times New Roman" w:hAnsi="Times New Roman" w:cs="Times New Roman"/>
                <w:color w:val="252525"/>
                <w:sz w:val="26"/>
                <w:szCs w:val="26"/>
                <w:lang w:val="en-US"/>
              </w:rPr>
              <w:t>MainConcept</w:t>
            </w:r>
            <w:proofErr w:type="spellEnd"/>
            <w:r w:rsidRPr="00F16467">
              <w:rPr>
                <w:rFonts w:ascii="Times New Roman" w:eastAsia="Times New Roman" w:hAnsi="Times New Roman" w:cs="Times New Roman"/>
                <w:color w:val="252525"/>
                <w:sz w:val="26"/>
                <w:szCs w:val="26"/>
                <w:lang w:val="en-US"/>
              </w:rPr>
              <w:t>)</w:t>
            </w:r>
          </w:p>
          <w:p w:rsidR="00F16467" w:rsidRPr="00F16467" w:rsidRDefault="00F16467" w:rsidP="00F16467">
            <w:pPr>
              <w:widowControl w:val="0"/>
              <w:autoSpaceDE w:val="0"/>
              <w:autoSpaceDN w:val="0"/>
              <w:spacing w:after="0" w:line="309" w:lineRule="exact"/>
              <w:ind w:left="104"/>
              <w:rPr>
                <w:rFonts w:ascii="Times New Roman" w:eastAsia="Times New Roman" w:hAnsi="Times New Roman" w:cs="Times New Roman"/>
                <w:color w:val="252525"/>
                <w:sz w:val="26"/>
                <w:szCs w:val="26"/>
                <w:lang w:val="en-US"/>
              </w:rPr>
            </w:pPr>
            <w:proofErr w:type="spellStart"/>
            <w:r w:rsidRPr="00F16467">
              <w:rPr>
                <w:rFonts w:ascii="Times New Roman" w:eastAsia="Times New Roman" w:hAnsi="Times New Roman" w:cs="Times New Roman"/>
                <w:color w:val="252525"/>
                <w:sz w:val="26"/>
                <w:szCs w:val="26"/>
                <w:lang w:val="en-US"/>
              </w:rPr>
              <w:t>Аудиокодек</w:t>
            </w:r>
            <w:proofErr w:type="spellEnd"/>
            <w:r w:rsidRPr="00F16467">
              <w:rPr>
                <w:rFonts w:ascii="Times New Roman" w:eastAsia="Times New Roman" w:hAnsi="Times New Roman" w:cs="Times New Roman"/>
                <w:color w:val="252525"/>
                <w:sz w:val="26"/>
                <w:szCs w:val="26"/>
                <w:lang w:val="en-US"/>
              </w:rPr>
              <w:t>: MPEG 4 ACC-LC, Stereo</w:t>
            </w:r>
          </w:p>
          <w:p w:rsidR="00F16467" w:rsidRPr="00F16467" w:rsidRDefault="00F16467" w:rsidP="00F16467">
            <w:pPr>
              <w:widowControl w:val="0"/>
              <w:autoSpaceDE w:val="0"/>
              <w:autoSpaceDN w:val="0"/>
              <w:spacing w:after="0" w:line="309" w:lineRule="exact"/>
              <w:ind w:left="104"/>
              <w:rPr>
                <w:rFonts w:ascii="Times New Roman" w:eastAsia="Times New Roman" w:hAnsi="Times New Roman" w:cs="Times New Roman"/>
                <w:color w:val="252525"/>
                <w:sz w:val="26"/>
                <w:szCs w:val="26"/>
                <w:lang w:val="en-US"/>
              </w:rPr>
            </w:pPr>
            <w:proofErr w:type="spellStart"/>
            <w:r w:rsidRPr="00F16467">
              <w:rPr>
                <w:rFonts w:ascii="Times New Roman" w:eastAsia="Times New Roman" w:hAnsi="Times New Roman" w:cs="Times New Roman"/>
                <w:color w:val="252525"/>
                <w:sz w:val="26"/>
                <w:szCs w:val="26"/>
                <w:lang w:val="en-US"/>
              </w:rPr>
              <w:t>Параметры</w:t>
            </w:r>
            <w:proofErr w:type="spellEnd"/>
            <w:r w:rsidRPr="00F16467">
              <w:rPr>
                <w:rFonts w:ascii="Times New Roman" w:eastAsia="Times New Roman" w:hAnsi="Times New Roman" w:cs="Times New Roman"/>
                <w:color w:val="252525"/>
                <w:sz w:val="26"/>
                <w:szCs w:val="26"/>
                <w:lang w:val="en-US"/>
              </w:rPr>
              <w:t xml:space="preserve"> </w:t>
            </w:r>
            <w:proofErr w:type="spellStart"/>
            <w:r w:rsidRPr="00F16467">
              <w:rPr>
                <w:rFonts w:ascii="Times New Roman" w:eastAsia="Times New Roman" w:hAnsi="Times New Roman" w:cs="Times New Roman"/>
                <w:color w:val="252525"/>
                <w:sz w:val="26"/>
                <w:szCs w:val="26"/>
                <w:lang w:val="en-US"/>
              </w:rPr>
              <w:t>аудио</w:t>
            </w:r>
            <w:proofErr w:type="spellEnd"/>
            <w:r w:rsidRPr="00F16467">
              <w:rPr>
                <w:rFonts w:ascii="Times New Roman" w:eastAsia="Times New Roman" w:hAnsi="Times New Roman" w:cs="Times New Roman"/>
                <w:color w:val="252525"/>
                <w:sz w:val="26"/>
                <w:szCs w:val="26"/>
                <w:lang w:val="en-US"/>
              </w:rPr>
              <w:t>: bitrate 128 kbps, 44100 KHz</w:t>
            </w:r>
          </w:p>
        </w:tc>
      </w:tr>
      <w:tr w:rsidR="00F16467" w:rsidRPr="00F16467" w:rsidTr="00603758">
        <w:trPr>
          <w:trHeight w:val="321"/>
        </w:trPr>
        <w:tc>
          <w:tcPr>
            <w:tcW w:w="2721" w:type="dxa"/>
            <w:shd w:val="clear" w:color="auto" w:fill="auto"/>
          </w:tcPr>
          <w:p w:rsidR="00F16467" w:rsidRPr="00F16467" w:rsidRDefault="00F16467" w:rsidP="00F16467">
            <w:pPr>
              <w:widowControl w:val="0"/>
              <w:autoSpaceDE w:val="0"/>
              <w:autoSpaceDN w:val="0"/>
              <w:spacing w:after="0" w:line="301" w:lineRule="exact"/>
              <w:ind w:left="107"/>
              <w:rPr>
                <w:rFonts w:ascii="Times New Roman" w:eastAsia="Times New Roman" w:hAnsi="Times New Roman" w:cs="Times New Roman"/>
                <w:sz w:val="26"/>
                <w:szCs w:val="26"/>
              </w:rPr>
            </w:pPr>
            <w:r w:rsidRPr="00F16467">
              <w:rPr>
                <w:rFonts w:ascii="Times New Roman" w:eastAsia="Times New Roman" w:hAnsi="Times New Roman" w:cs="Times New Roman"/>
                <w:color w:val="252525"/>
                <w:spacing w:val="-2"/>
                <w:sz w:val="26"/>
                <w:szCs w:val="26"/>
              </w:rPr>
              <w:t>Размер</w:t>
            </w:r>
          </w:p>
        </w:tc>
        <w:tc>
          <w:tcPr>
            <w:tcW w:w="2977" w:type="dxa"/>
            <w:shd w:val="clear" w:color="auto" w:fill="auto"/>
          </w:tcPr>
          <w:p w:rsidR="00F16467" w:rsidRPr="00F16467" w:rsidRDefault="00F16467" w:rsidP="00F16467">
            <w:pPr>
              <w:widowControl w:val="0"/>
              <w:autoSpaceDE w:val="0"/>
              <w:autoSpaceDN w:val="0"/>
              <w:spacing w:after="0" w:line="301" w:lineRule="exact"/>
              <w:ind w:left="104"/>
              <w:rPr>
                <w:rFonts w:ascii="Times New Roman" w:eastAsia="Times New Roman" w:hAnsi="Times New Roman" w:cs="Times New Roman"/>
                <w:sz w:val="26"/>
                <w:szCs w:val="26"/>
              </w:rPr>
            </w:pPr>
            <w:r w:rsidRPr="00F16467">
              <w:rPr>
                <w:rFonts w:ascii="Times New Roman" w:eastAsia="Times New Roman" w:hAnsi="Times New Roman" w:cs="Times New Roman"/>
                <w:color w:val="252525"/>
                <w:sz w:val="26"/>
                <w:szCs w:val="26"/>
              </w:rPr>
              <w:t>не</w:t>
            </w:r>
            <w:r w:rsidRPr="00F16467">
              <w:rPr>
                <w:rFonts w:ascii="Times New Roman" w:eastAsia="Times New Roman" w:hAnsi="Times New Roman" w:cs="Times New Roman"/>
                <w:color w:val="252525"/>
                <w:spacing w:val="-1"/>
                <w:sz w:val="26"/>
                <w:szCs w:val="26"/>
              </w:rPr>
              <w:t xml:space="preserve"> </w:t>
            </w:r>
            <w:r w:rsidRPr="00F16467">
              <w:rPr>
                <w:rFonts w:ascii="Times New Roman" w:eastAsia="Times New Roman" w:hAnsi="Times New Roman" w:cs="Times New Roman"/>
                <w:color w:val="252525"/>
                <w:sz w:val="26"/>
                <w:szCs w:val="26"/>
              </w:rPr>
              <w:t>более</w:t>
            </w:r>
            <w:r w:rsidRPr="00F16467">
              <w:rPr>
                <w:rFonts w:ascii="Times New Roman" w:eastAsia="Times New Roman" w:hAnsi="Times New Roman" w:cs="Times New Roman"/>
                <w:color w:val="252525"/>
                <w:spacing w:val="-4"/>
                <w:sz w:val="26"/>
                <w:szCs w:val="26"/>
              </w:rPr>
              <w:t xml:space="preserve"> </w:t>
            </w:r>
            <w:r w:rsidRPr="00F16467">
              <w:rPr>
                <w:rFonts w:ascii="Times New Roman" w:eastAsia="Times New Roman" w:hAnsi="Times New Roman" w:cs="Times New Roman"/>
                <w:color w:val="252525"/>
                <w:sz w:val="26"/>
                <w:szCs w:val="26"/>
              </w:rPr>
              <w:t xml:space="preserve">5 </w:t>
            </w:r>
            <w:r w:rsidRPr="00F16467">
              <w:rPr>
                <w:rFonts w:ascii="Times New Roman" w:eastAsia="Times New Roman" w:hAnsi="Times New Roman" w:cs="Times New Roman"/>
                <w:color w:val="252525"/>
                <w:spacing w:val="-5"/>
                <w:sz w:val="26"/>
                <w:szCs w:val="26"/>
              </w:rPr>
              <w:t>ГБ</w:t>
            </w:r>
          </w:p>
        </w:tc>
        <w:tc>
          <w:tcPr>
            <w:tcW w:w="3686" w:type="dxa"/>
          </w:tcPr>
          <w:p w:rsidR="00F16467" w:rsidRPr="00F16467" w:rsidRDefault="00F16467" w:rsidP="00F16467">
            <w:pPr>
              <w:widowControl w:val="0"/>
              <w:autoSpaceDE w:val="0"/>
              <w:autoSpaceDN w:val="0"/>
              <w:spacing w:after="0" w:line="301" w:lineRule="exact"/>
              <w:ind w:left="104"/>
              <w:rPr>
                <w:rFonts w:ascii="Times New Roman" w:eastAsia="Times New Roman" w:hAnsi="Times New Roman" w:cs="Times New Roman"/>
                <w:color w:val="252525"/>
                <w:sz w:val="26"/>
                <w:szCs w:val="26"/>
              </w:rPr>
            </w:pPr>
            <w:r w:rsidRPr="00F16467">
              <w:rPr>
                <w:rFonts w:ascii="Times New Roman" w:eastAsia="Times New Roman" w:hAnsi="Times New Roman" w:cs="Times New Roman"/>
                <w:color w:val="252525"/>
                <w:sz w:val="26"/>
                <w:szCs w:val="26"/>
              </w:rPr>
              <w:t>не более 10 Гб</w:t>
            </w:r>
          </w:p>
        </w:tc>
      </w:tr>
      <w:tr w:rsidR="00F16467" w:rsidRPr="00F16467" w:rsidTr="00603758">
        <w:trPr>
          <w:trHeight w:val="966"/>
        </w:trPr>
        <w:tc>
          <w:tcPr>
            <w:tcW w:w="2721" w:type="dxa"/>
            <w:shd w:val="clear" w:color="auto" w:fill="auto"/>
          </w:tcPr>
          <w:p w:rsidR="00F16467" w:rsidRPr="00F16467" w:rsidRDefault="00F16467" w:rsidP="00F16467">
            <w:pPr>
              <w:widowControl w:val="0"/>
              <w:autoSpaceDE w:val="0"/>
              <w:autoSpaceDN w:val="0"/>
              <w:spacing w:after="0" w:line="242" w:lineRule="auto"/>
              <w:ind w:left="107"/>
              <w:rPr>
                <w:rFonts w:ascii="Times New Roman" w:eastAsia="Times New Roman" w:hAnsi="Times New Roman" w:cs="Times New Roman"/>
                <w:sz w:val="26"/>
                <w:szCs w:val="26"/>
              </w:rPr>
            </w:pPr>
            <w:r w:rsidRPr="00F16467">
              <w:rPr>
                <w:rFonts w:ascii="Times New Roman" w:eastAsia="Times New Roman" w:hAnsi="Times New Roman" w:cs="Times New Roman"/>
                <w:color w:val="252525"/>
                <w:sz w:val="26"/>
                <w:szCs w:val="26"/>
              </w:rPr>
              <w:t>Размер</w:t>
            </w:r>
            <w:r w:rsidRPr="00F16467">
              <w:rPr>
                <w:rFonts w:ascii="Times New Roman" w:eastAsia="Times New Roman" w:hAnsi="Times New Roman" w:cs="Times New Roman"/>
                <w:color w:val="252525"/>
                <w:spacing w:val="-18"/>
                <w:sz w:val="26"/>
                <w:szCs w:val="26"/>
              </w:rPr>
              <w:t xml:space="preserve"> </w:t>
            </w:r>
            <w:r w:rsidRPr="00F16467">
              <w:rPr>
                <w:rFonts w:ascii="Times New Roman" w:eastAsia="Times New Roman" w:hAnsi="Times New Roman" w:cs="Times New Roman"/>
                <w:color w:val="252525"/>
                <w:sz w:val="26"/>
                <w:szCs w:val="26"/>
              </w:rPr>
              <w:t>обложки</w:t>
            </w:r>
            <w:r w:rsidRPr="00F16467">
              <w:rPr>
                <w:rFonts w:ascii="Times New Roman" w:eastAsia="Times New Roman" w:hAnsi="Times New Roman" w:cs="Times New Roman"/>
                <w:color w:val="252525"/>
                <w:spacing w:val="-17"/>
                <w:sz w:val="26"/>
                <w:szCs w:val="26"/>
              </w:rPr>
              <w:t xml:space="preserve"> </w:t>
            </w:r>
            <w:r w:rsidRPr="00F16467">
              <w:rPr>
                <w:rFonts w:ascii="Times New Roman" w:eastAsia="Times New Roman" w:hAnsi="Times New Roman" w:cs="Times New Roman"/>
                <w:color w:val="252525"/>
                <w:sz w:val="26"/>
                <w:szCs w:val="26"/>
              </w:rPr>
              <w:t xml:space="preserve">на </w:t>
            </w:r>
            <w:r w:rsidRPr="00F16467">
              <w:rPr>
                <w:rFonts w:ascii="Times New Roman" w:eastAsia="Times New Roman" w:hAnsi="Times New Roman" w:cs="Times New Roman"/>
                <w:color w:val="252525"/>
                <w:spacing w:val="-2"/>
                <w:sz w:val="26"/>
                <w:szCs w:val="26"/>
              </w:rPr>
              <w:t>видео</w:t>
            </w:r>
          </w:p>
          <w:p w:rsidR="00F16467" w:rsidRPr="00F16467" w:rsidRDefault="00F16467" w:rsidP="00F16467">
            <w:pPr>
              <w:widowControl w:val="0"/>
              <w:autoSpaceDE w:val="0"/>
              <w:autoSpaceDN w:val="0"/>
              <w:spacing w:after="0" w:line="309" w:lineRule="exact"/>
              <w:ind w:left="107"/>
              <w:rPr>
                <w:rFonts w:ascii="Times New Roman" w:eastAsia="Times New Roman" w:hAnsi="Times New Roman" w:cs="Times New Roman"/>
                <w:sz w:val="26"/>
                <w:szCs w:val="26"/>
              </w:rPr>
            </w:pPr>
            <w:r w:rsidRPr="00F16467">
              <w:rPr>
                <w:rFonts w:ascii="Times New Roman" w:eastAsia="Times New Roman" w:hAnsi="Times New Roman" w:cs="Times New Roman"/>
                <w:color w:val="252525"/>
                <w:spacing w:val="-2"/>
                <w:sz w:val="26"/>
                <w:szCs w:val="26"/>
              </w:rPr>
              <w:t>(обязательно)</w:t>
            </w:r>
          </w:p>
        </w:tc>
        <w:tc>
          <w:tcPr>
            <w:tcW w:w="2977" w:type="dxa"/>
            <w:shd w:val="clear" w:color="auto" w:fill="auto"/>
          </w:tcPr>
          <w:p w:rsidR="00F16467" w:rsidRPr="00F16467" w:rsidRDefault="00F16467" w:rsidP="00F16467">
            <w:pPr>
              <w:widowControl w:val="0"/>
              <w:autoSpaceDE w:val="0"/>
              <w:autoSpaceDN w:val="0"/>
              <w:spacing w:after="0" w:line="309" w:lineRule="exact"/>
              <w:ind w:left="104"/>
              <w:rPr>
                <w:rFonts w:ascii="Times New Roman" w:eastAsia="Times New Roman" w:hAnsi="Times New Roman" w:cs="Times New Roman"/>
                <w:sz w:val="26"/>
                <w:szCs w:val="26"/>
              </w:rPr>
            </w:pPr>
            <w:r w:rsidRPr="00F16467">
              <w:rPr>
                <w:rFonts w:ascii="Times New Roman" w:eastAsia="Times New Roman" w:hAnsi="Times New Roman" w:cs="Times New Roman"/>
                <w:color w:val="252525"/>
                <w:sz w:val="26"/>
                <w:szCs w:val="26"/>
              </w:rPr>
              <w:t>420</w:t>
            </w:r>
            <w:r w:rsidRPr="00F16467">
              <w:rPr>
                <w:rFonts w:ascii="Times New Roman" w:eastAsia="Times New Roman" w:hAnsi="Times New Roman" w:cs="Times New Roman"/>
                <w:color w:val="252525"/>
                <w:spacing w:val="-1"/>
                <w:sz w:val="26"/>
                <w:szCs w:val="26"/>
              </w:rPr>
              <w:t xml:space="preserve"> </w:t>
            </w:r>
            <w:r w:rsidRPr="00F16467">
              <w:rPr>
                <w:rFonts w:ascii="Times New Roman" w:eastAsia="Times New Roman" w:hAnsi="Times New Roman" w:cs="Times New Roman"/>
                <w:color w:val="252525"/>
                <w:sz w:val="26"/>
                <w:szCs w:val="26"/>
              </w:rPr>
              <w:t>х</w:t>
            </w:r>
            <w:r w:rsidRPr="00F16467">
              <w:rPr>
                <w:rFonts w:ascii="Times New Roman" w:eastAsia="Times New Roman" w:hAnsi="Times New Roman" w:cs="Times New Roman"/>
                <w:color w:val="252525"/>
                <w:spacing w:val="-4"/>
                <w:sz w:val="26"/>
                <w:szCs w:val="26"/>
              </w:rPr>
              <w:t xml:space="preserve"> </w:t>
            </w:r>
            <w:r w:rsidRPr="00F16467">
              <w:rPr>
                <w:rFonts w:ascii="Times New Roman" w:eastAsia="Times New Roman" w:hAnsi="Times New Roman" w:cs="Times New Roman"/>
                <w:color w:val="252525"/>
                <w:sz w:val="26"/>
                <w:szCs w:val="26"/>
              </w:rPr>
              <w:t>654</w:t>
            </w:r>
            <w:r w:rsidRPr="00F16467">
              <w:rPr>
                <w:rFonts w:ascii="Times New Roman" w:eastAsia="Times New Roman" w:hAnsi="Times New Roman" w:cs="Times New Roman"/>
                <w:color w:val="252525"/>
                <w:spacing w:val="-4"/>
                <w:sz w:val="26"/>
                <w:szCs w:val="26"/>
              </w:rPr>
              <w:t xml:space="preserve"> </w:t>
            </w:r>
            <w:r w:rsidRPr="00F16467">
              <w:rPr>
                <w:rFonts w:ascii="Times New Roman" w:eastAsia="Times New Roman" w:hAnsi="Times New Roman" w:cs="Times New Roman"/>
                <w:color w:val="252525"/>
                <w:spacing w:val="-2"/>
                <w:sz w:val="26"/>
                <w:szCs w:val="26"/>
              </w:rPr>
              <w:t>пикселей</w:t>
            </w:r>
          </w:p>
          <w:p w:rsidR="00F16467" w:rsidRPr="00F16467" w:rsidRDefault="00F16467" w:rsidP="00F16467">
            <w:pPr>
              <w:widowControl w:val="0"/>
              <w:autoSpaceDE w:val="0"/>
              <w:autoSpaceDN w:val="0"/>
              <w:spacing w:after="0" w:line="322" w:lineRule="exact"/>
              <w:ind w:left="104" w:right="64"/>
              <w:rPr>
                <w:rFonts w:ascii="Times New Roman" w:eastAsia="Times New Roman" w:hAnsi="Times New Roman" w:cs="Times New Roman"/>
                <w:sz w:val="26"/>
                <w:szCs w:val="26"/>
              </w:rPr>
            </w:pPr>
            <w:r w:rsidRPr="00F16467">
              <w:rPr>
                <w:rFonts w:ascii="Times New Roman" w:eastAsia="Times New Roman" w:hAnsi="Times New Roman" w:cs="Times New Roman"/>
                <w:color w:val="252525"/>
                <w:sz w:val="26"/>
                <w:szCs w:val="26"/>
              </w:rPr>
              <w:t>(формат</w:t>
            </w:r>
            <w:r w:rsidRPr="00F16467">
              <w:rPr>
                <w:rFonts w:ascii="Times New Roman" w:eastAsia="Times New Roman" w:hAnsi="Times New Roman" w:cs="Times New Roman"/>
                <w:color w:val="252525"/>
                <w:spacing w:val="-18"/>
                <w:sz w:val="26"/>
                <w:szCs w:val="26"/>
              </w:rPr>
              <w:t xml:space="preserve"> </w:t>
            </w:r>
            <w:r w:rsidRPr="00F16467">
              <w:rPr>
                <w:rFonts w:ascii="Times New Roman" w:eastAsia="Times New Roman" w:hAnsi="Times New Roman" w:cs="Times New Roman"/>
                <w:color w:val="252525"/>
                <w:sz w:val="26"/>
                <w:szCs w:val="26"/>
              </w:rPr>
              <w:t xml:space="preserve">1:1,55) </w:t>
            </w:r>
            <w:r w:rsidRPr="00F16467">
              <w:rPr>
                <w:rFonts w:ascii="Times New Roman" w:eastAsia="Times New Roman" w:hAnsi="Times New Roman" w:cs="Times New Roman"/>
                <w:color w:val="333333"/>
                <w:sz w:val="26"/>
                <w:szCs w:val="26"/>
              </w:rPr>
              <w:t>PNG или JPG</w:t>
            </w:r>
          </w:p>
        </w:tc>
        <w:tc>
          <w:tcPr>
            <w:tcW w:w="3686" w:type="dxa"/>
          </w:tcPr>
          <w:p w:rsidR="00F16467" w:rsidRPr="00F16467" w:rsidRDefault="00F16467" w:rsidP="00F16467">
            <w:pPr>
              <w:widowControl w:val="0"/>
              <w:autoSpaceDE w:val="0"/>
              <w:autoSpaceDN w:val="0"/>
              <w:spacing w:after="0" w:line="309" w:lineRule="exact"/>
              <w:ind w:left="104"/>
              <w:rPr>
                <w:rFonts w:ascii="Times New Roman" w:eastAsia="Times New Roman" w:hAnsi="Times New Roman" w:cs="Times New Roman"/>
                <w:color w:val="252525"/>
                <w:sz w:val="26"/>
                <w:szCs w:val="26"/>
              </w:rPr>
            </w:pPr>
            <w:r w:rsidRPr="00F16467">
              <w:rPr>
                <w:rFonts w:ascii="Times New Roman" w:eastAsia="Times New Roman" w:hAnsi="Times New Roman" w:cs="Times New Roman"/>
                <w:color w:val="252525"/>
                <w:sz w:val="26"/>
                <w:szCs w:val="26"/>
              </w:rPr>
              <w:t xml:space="preserve">2560 х 1440, не более 1 </w:t>
            </w:r>
            <w:proofErr w:type="spellStart"/>
            <w:r w:rsidRPr="00F16467">
              <w:rPr>
                <w:rFonts w:ascii="Times New Roman" w:eastAsia="Times New Roman" w:hAnsi="Times New Roman" w:cs="Times New Roman"/>
                <w:color w:val="252525"/>
                <w:sz w:val="26"/>
                <w:szCs w:val="26"/>
              </w:rPr>
              <w:t>Mb</w:t>
            </w:r>
            <w:proofErr w:type="spellEnd"/>
            <w:r w:rsidRPr="00F16467">
              <w:rPr>
                <w:rFonts w:ascii="Times New Roman" w:eastAsia="Times New Roman" w:hAnsi="Times New Roman" w:cs="Times New Roman"/>
                <w:color w:val="252525"/>
                <w:sz w:val="26"/>
                <w:szCs w:val="26"/>
              </w:rPr>
              <w:t xml:space="preserve">, </w:t>
            </w:r>
            <w:proofErr w:type="spellStart"/>
            <w:r w:rsidRPr="00F16467">
              <w:rPr>
                <w:rFonts w:ascii="Times New Roman" w:eastAsia="Times New Roman" w:hAnsi="Times New Roman" w:cs="Times New Roman"/>
                <w:color w:val="252525"/>
                <w:sz w:val="26"/>
                <w:szCs w:val="26"/>
              </w:rPr>
              <w:t>jpeg</w:t>
            </w:r>
            <w:proofErr w:type="spellEnd"/>
            <w:r w:rsidRPr="00F16467">
              <w:rPr>
                <w:rFonts w:ascii="Times New Roman" w:eastAsia="Times New Roman" w:hAnsi="Times New Roman" w:cs="Times New Roman"/>
                <w:color w:val="252525"/>
                <w:sz w:val="26"/>
                <w:szCs w:val="26"/>
              </w:rPr>
              <w:t xml:space="preserve">, </w:t>
            </w:r>
            <w:proofErr w:type="spellStart"/>
            <w:r w:rsidRPr="00F16467">
              <w:rPr>
                <w:rFonts w:ascii="Times New Roman" w:eastAsia="Times New Roman" w:hAnsi="Times New Roman" w:cs="Times New Roman"/>
                <w:color w:val="252525"/>
                <w:sz w:val="26"/>
                <w:szCs w:val="26"/>
              </w:rPr>
              <w:t>jpg</w:t>
            </w:r>
            <w:proofErr w:type="spellEnd"/>
            <w:r w:rsidRPr="00F16467">
              <w:rPr>
                <w:rFonts w:ascii="Times New Roman" w:eastAsia="Times New Roman" w:hAnsi="Times New Roman" w:cs="Times New Roman"/>
                <w:color w:val="252525"/>
                <w:sz w:val="26"/>
                <w:szCs w:val="26"/>
              </w:rPr>
              <w:t xml:space="preserve">, </w:t>
            </w:r>
            <w:proofErr w:type="spellStart"/>
            <w:r w:rsidRPr="00F16467">
              <w:rPr>
                <w:rFonts w:ascii="Times New Roman" w:eastAsia="Times New Roman" w:hAnsi="Times New Roman" w:cs="Times New Roman"/>
                <w:color w:val="252525"/>
                <w:sz w:val="26"/>
                <w:szCs w:val="26"/>
              </w:rPr>
              <w:t>png</w:t>
            </w:r>
            <w:proofErr w:type="spellEnd"/>
          </w:p>
        </w:tc>
      </w:tr>
      <w:tr w:rsidR="00F16467" w:rsidRPr="00F16467" w:rsidTr="00603758">
        <w:trPr>
          <w:trHeight w:val="642"/>
        </w:trPr>
        <w:tc>
          <w:tcPr>
            <w:tcW w:w="2721" w:type="dxa"/>
            <w:vMerge w:val="restart"/>
            <w:shd w:val="clear" w:color="auto" w:fill="auto"/>
          </w:tcPr>
          <w:p w:rsidR="00F16467" w:rsidRPr="00F16467" w:rsidRDefault="00F16467" w:rsidP="00F16467">
            <w:pPr>
              <w:widowControl w:val="0"/>
              <w:autoSpaceDE w:val="0"/>
              <w:autoSpaceDN w:val="0"/>
              <w:spacing w:after="0" w:line="309" w:lineRule="exact"/>
              <w:ind w:left="107"/>
              <w:rPr>
                <w:rFonts w:ascii="Times New Roman" w:eastAsia="Times New Roman" w:hAnsi="Times New Roman" w:cs="Times New Roman"/>
                <w:sz w:val="26"/>
                <w:szCs w:val="26"/>
              </w:rPr>
            </w:pPr>
            <w:r w:rsidRPr="00F16467">
              <w:rPr>
                <w:rFonts w:ascii="Times New Roman" w:eastAsia="Times New Roman" w:hAnsi="Times New Roman" w:cs="Times New Roman"/>
                <w:color w:val="252525"/>
                <w:sz w:val="26"/>
                <w:szCs w:val="26"/>
              </w:rPr>
              <w:t>Описание</w:t>
            </w:r>
            <w:r w:rsidRPr="00F16467">
              <w:rPr>
                <w:rFonts w:ascii="Times New Roman" w:eastAsia="Times New Roman" w:hAnsi="Times New Roman" w:cs="Times New Roman"/>
                <w:color w:val="252525"/>
                <w:spacing w:val="-4"/>
                <w:sz w:val="26"/>
                <w:szCs w:val="26"/>
              </w:rPr>
              <w:t xml:space="preserve"> </w:t>
            </w:r>
            <w:r w:rsidRPr="00F16467">
              <w:rPr>
                <w:rFonts w:ascii="Times New Roman" w:eastAsia="Times New Roman" w:hAnsi="Times New Roman" w:cs="Times New Roman"/>
                <w:color w:val="252525"/>
                <w:sz w:val="26"/>
                <w:szCs w:val="26"/>
              </w:rPr>
              <w:t>к</w:t>
            </w:r>
            <w:r w:rsidRPr="00F16467">
              <w:rPr>
                <w:rFonts w:ascii="Times New Roman" w:eastAsia="Times New Roman" w:hAnsi="Times New Roman" w:cs="Times New Roman"/>
                <w:color w:val="252525"/>
                <w:spacing w:val="-3"/>
                <w:sz w:val="26"/>
                <w:szCs w:val="26"/>
              </w:rPr>
              <w:t xml:space="preserve"> </w:t>
            </w:r>
            <w:r w:rsidRPr="00F16467">
              <w:rPr>
                <w:rFonts w:ascii="Times New Roman" w:eastAsia="Times New Roman" w:hAnsi="Times New Roman" w:cs="Times New Roman"/>
                <w:color w:val="252525"/>
                <w:spacing w:val="-4"/>
                <w:sz w:val="26"/>
                <w:szCs w:val="26"/>
              </w:rPr>
              <w:t>видео</w:t>
            </w:r>
          </w:p>
          <w:p w:rsidR="00F16467" w:rsidRPr="00F16467" w:rsidRDefault="00F16467" w:rsidP="00F16467">
            <w:pPr>
              <w:widowControl w:val="0"/>
              <w:autoSpaceDE w:val="0"/>
              <w:autoSpaceDN w:val="0"/>
              <w:spacing w:after="0" w:line="314" w:lineRule="exact"/>
              <w:ind w:left="107"/>
              <w:rPr>
                <w:rFonts w:ascii="Times New Roman" w:eastAsia="Times New Roman" w:hAnsi="Times New Roman" w:cs="Times New Roman"/>
                <w:sz w:val="26"/>
                <w:szCs w:val="26"/>
              </w:rPr>
            </w:pPr>
            <w:r w:rsidRPr="00F16467">
              <w:rPr>
                <w:rFonts w:ascii="Times New Roman" w:eastAsia="Times New Roman" w:hAnsi="Times New Roman" w:cs="Times New Roman"/>
                <w:color w:val="252525"/>
                <w:sz w:val="26"/>
                <w:szCs w:val="26"/>
              </w:rPr>
              <w:t>(заголовок</w:t>
            </w:r>
            <w:r w:rsidRPr="00F16467">
              <w:rPr>
                <w:rFonts w:ascii="Times New Roman" w:eastAsia="Times New Roman" w:hAnsi="Times New Roman" w:cs="Times New Roman"/>
                <w:color w:val="252525"/>
                <w:spacing w:val="-7"/>
                <w:sz w:val="26"/>
                <w:szCs w:val="26"/>
              </w:rPr>
              <w:t xml:space="preserve"> </w:t>
            </w:r>
            <w:r w:rsidRPr="00F16467">
              <w:rPr>
                <w:rFonts w:ascii="Times New Roman" w:eastAsia="Times New Roman" w:hAnsi="Times New Roman" w:cs="Times New Roman"/>
                <w:color w:val="252525"/>
                <w:spacing w:val="-2"/>
                <w:sz w:val="26"/>
                <w:szCs w:val="26"/>
              </w:rPr>
              <w:t>файла)</w:t>
            </w:r>
          </w:p>
        </w:tc>
        <w:tc>
          <w:tcPr>
            <w:tcW w:w="2977" w:type="dxa"/>
            <w:vMerge w:val="restart"/>
            <w:shd w:val="clear" w:color="auto" w:fill="auto"/>
          </w:tcPr>
          <w:p w:rsidR="00F16467" w:rsidRPr="00F16467" w:rsidRDefault="00F16467" w:rsidP="00F16467">
            <w:pPr>
              <w:widowControl w:val="0"/>
              <w:autoSpaceDE w:val="0"/>
              <w:autoSpaceDN w:val="0"/>
              <w:spacing w:after="0" w:line="309" w:lineRule="exact"/>
              <w:ind w:left="104"/>
              <w:rPr>
                <w:rFonts w:ascii="Times New Roman" w:eastAsia="Times New Roman" w:hAnsi="Times New Roman" w:cs="Times New Roman"/>
                <w:sz w:val="26"/>
                <w:szCs w:val="26"/>
              </w:rPr>
            </w:pPr>
            <w:r w:rsidRPr="00F16467">
              <w:rPr>
                <w:rFonts w:ascii="Times New Roman" w:eastAsia="Times New Roman" w:hAnsi="Times New Roman" w:cs="Times New Roman"/>
                <w:color w:val="252525"/>
                <w:sz w:val="26"/>
                <w:szCs w:val="26"/>
              </w:rPr>
              <w:t>не</w:t>
            </w:r>
            <w:r w:rsidRPr="00F16467">
              <w:rPr>
                <w:rFonts w:ascii="Times New Roman" w:eastAsia="Times New Roman" w:hAnsi="Times New Roman" w:cs="Times New Roman"/>
                <w:color w:val="252525"/>
                <w:spacing w:val="-1"/>
                <w:sz w:val="26"/>
                <w:szCs w:val="26"/>
              </w:rPr>
              <w:t xml:space="preserve"> </w:t>
            </w:r>
            <w:r w:rsidRPr="00F16467">
              <w:rPr>
                <w:rFonts w:ascii="Times New Roman" w:eastAsia="Times New Roman" w:hAnsi="Times New Roman" w:cs="Times New Roman"/>
                <w:color w:val="252525"/>
                <w:sz w:val="26"/>
                <w:szCs w:val="26"/>
              </w:rPr>
              <w:t>более</w:t>
            </w:r>
            <w:r w:rsidRPr="00F16467">
              <w:rPr>
                <w:rFonts w:ascii="Times New Roman" w:eastAsia="Times New Roman" w:hAnsi="Times New Roman" w:cs="Times New Roman"/>
                <w:color w:val="252525"/>
                <w:spacing w:val="-4"/>
                <w:sz w:val="26"/>
                <w:szCs w:val="26"/>
              </w:rPr>
              <w:t xml:space="preserve"> </w:t>
            </w:r>
            <w:r w:rsidRPr="00F16467">
              <w:rPr>
                <w:rFonts w:ascii="Times New Roman" w:eastAsia="Times New Roman" w:hAnsi="Times New Roman" w:cs="Times New Roman"/>
                <w:color w:val="252525"/>
                <w:sz w:val="26"/>
                <w:szCs w:val="26"/>
              </w:rPr>
              <w:t xml:space="preserve">25 </w:t>
            </w:r>
            <w:r w:rsidRPr="00F16467">
              <w:rPr>
                <w:rFonts w:ascii="Times New Roman" w:eastAsia="Times New Roman" w:hAnsi="Times New Roman" w:cs="Times New Roman"/>
                <w:color w:val="252525"/>
                <w:spacing w:val="-4"/>
                <w:sz w:val="26"/>
                <w:szCs w:val="26"/>
              </w:rPr>
              <w:t>символов</w:t>
            </w:r>
          </w:p>
        </w:tc>
        <w:tc>
          <w:tcPr>
            <w:tcW w:w="3686" w:type="dxa"/>
          </w:tcPr>
          <w:p w:rsidR="00F16467" w:rsidRPr="00F16467" w:rsidRDefault="00F16467" w:rsidP="00F16467">
            <w:pPr>
              <w:widowControl w:val="0"/>
              <w:autoSpaceDE w:val="0"/>
              <w:autoSpaceDN w:val="0"/>
              <w:spacing w:after="0" w:line="309" w:lineRule="exact"/>
              <w:ind w:left="104"/>
              <w:rPr>
                <w:rFonts w:ascii="Times New Roman" w:eastAsia="Calibri" w:hAnsi="Times New Roman" w:cs="Times New Roman"/>
                <w:sz w:val="26"/>
                <w:szCs w:val="26"/>
              </w:rPr>
            </w:pPr>
            <w:r w:rsidRPr="00F16467">
              <w:rPr>
                <w:rFonts w:ascii="Times New Roman" w:eastAsia="Calibri" w:hAnsi="Times New Roman" w:cs="Times New Roman"/>
                <w:sz w:val="26"/>
                <w:szCs w:val="26"/>
              </w:rPr>
              <w:t>от 30 до 300 символов – описание,</w:t>
            </w:r>
          </w:p>
          <w:p w:rsidR="00F16467" w:rsidRPr="00F16467" w:rsidRDefault="00F16467" w:rsidP="00F16467">
            <w:pPr>
              <w:widowControl w:val="0"/>
              <w:autoSpaceDE w:val="0"/>
              <w:autoSpaceDN w:val="0"/>
              <w:spacing w:after="0" w:line="309" w:lineRule="exact"/>
              <w:ind w:left="104"/>
              <w:rPr>
                <w:rFonts w:ascii="Times New Roman" w:eastAsia="Times New Roman" w:hAnsi="Times New Roman" w:cs="Times New Roman"/>
                <w:color w:val="252525"/>
                <w:sz w:val="26"/>
                <w:szCs w:val="26"/>
              </w:rPr>
            </w:pPr>
            <w:r w:rsidRPr="00F16467">
              <w:rPr>
                <w:rFonts w:ascii="Times New Roman" w:eastAsia="Times New Roman" w:hAnsi="Times New Roman" w:cs="Times New Roman"/>
                <w:color w:val="252525"/>
                <w:sz w:val="26"/>
                <w:szCs w:val="26"/>
              </w:rPr>
              <w:t>не более 30 символов - наименование</w:t>
            </w:r>
          </w:p>
        </w:tc>
      </w:tr>
      <w:tr w:rsidR="00F16467" w:rsidRPr="00F16467" w:rsidTr="00603758">
        <w:trPr>
          <w:trHeight w:val="642"/>
        </w:trPr>
        <w:tc>
          <w:tcPr>
            <w:tcW w:w="2721" w:type="dxa"/>
            <w:vMerge/>
            <w:shd w:val="clear" w:color="auto" w:fill="auto"/>
          </w:tcPr>
          <w:p w:rsidR="00F16467" w:rsidRPr="00F16467" w:rsidRDefault="00F16467" w:rsidP="00F16467">
            <w:pPr>
              <w:widowControl w:val="0"/>
              <w:autoSpaceDE w:val="0"/>
              <w:autoSpaceDN w:val="0"/>
              <w:spacing w:after="0" w:line="309" w:lineRule="exact"/>
              <w:ind w:left="107"/>
              <w:rPr>
                <w:rFonts w:ascii="Times New Roman" w:eastAsia="Times New Roman" w:hAnsi="Times New Roman" w:cs="Times New Roman"/>
                <w:color w:val="252525"/>
                <w:sz w:val="26"/>
                <w:szCs w:val="26"/>
              </w:rPr>
            </w:pPr>
          </w:p>
        </w:tc>
        <w:tc>
          <w:tcPr>
            <w:tcW w:w="2977" w:type="dxa"/>
            <w:vMerge/>
            <w:shd w:val="clear" w:color="auto" w:fill="auto"/>
          </w:tcPr>
          <w:p w:rsidR="00F16467" w:rsidRPr="00F16467" w:rsidRDefault="00F16467" w:rsidP="00F16467">
            <w:pPr>
              <w:widowControl w:val="0"/>
              <w:autoSpaceDE w:val="0"/>
              <w:autoSpaceDN w:val="0"/>
              <w:spacing w:after="0" w:line="309" w:lineRule="exact"/>
              <w:ind w:left="104"/>
              <w:rPr>
                <w:rFonts w:ascii="Times New Roman" w:eastAsia="Times New Roman" w:hAnsi="Times New Roman" w:cs="Times New Roman"/>
                <w:color w:val="252525"/>
                <w:sz w:val="26"/>
                <w:szCs w:val="26"/>
              </w:rPr>
            </w:pPr>
          </w:p>
        </w:tc>
        <w:tc>
          <w:tcPr>
            <w:tcW w:w="3686" w:type="dxa"/>
          </w:tcPr>
          <w:p w:rsidR="00F16467" w:rsidRPr="00F16467" w:rsidRDefault="00F16467" w:rsidP="00F16467">
            <w:pPr>
              <w:widowControl w:val="0"/>
              <w:autoSpaceDE w:val="0"/>
              <w:autoSpaceDN w:val="0"/>
              <w:spacing w:after="0" w:line="309" w:lineRule="exact"/>
              <w:ind w:left="104"/>
              <w:rPr>
                <w:rFonts w:ascii="Times New Roman" w:eastAsia="Calibri" w:hAnsi="Times New Roman" w:cs="Times New Roman"/>
                <w:sz w:val="26"/>
                <w:szCs w:val="26"/>
              </w:rPr>
            </w:pPr>
            <w:r w:rsidRPr="00F16467">
              <w:rPr>
                <w:rFonts w:ascii="Times New Roman" w:eastAsia="Calibri" w:hAnsi="Times New Roman" w:cs="Times New Roman"/>
                <w:sz w:val="26"/>
                <w:szCs w:val="26"/>
              </w:rPr>
              <w:t>Примечание: Рекомендуем избегать форматов VOB, WMV, AVI; разных длин аудио- и видеодорожек; нескольких ауди</w:t>
            </w:r>
            <w:proofErr w:type="gramStart"/>
            <w:r w:rsidRPr="00F16467">
              <w:rPr>
                <w:rFonts w:ascii="Times New Roman" w:eastAsia="Calibri" w:hAnsi="Times New Roman" w:cs="Times New Roman"/>
                <w:sz w:val="26"/>
                <w:szCs w:val="26"/>
              </w:rPr>
              <w:t>о-</w:t>
            </w:r>
            <w:proofErr w:type="gramEnd"/>
            <w:r w:rsidRPr="00F16467">
              <w:rPr>
                <w:rFonts w:ascii="Times New Roman" w:eastAsia="Calibri" w:hAnsi="Times New Roman" w:cs="Times New Roman"/>
                <w:sz w:val="26"/>
                <w:szCs w:val="26"/>
              </w:rPr>
              <w:t xml:space="preserve"> и видеопотоков в одном файле; больших размеров кадра при маленьком </w:t>
            </w:r>
            <w:proofErr w:type="spellStart"/>
            <w:r w:rsidRPr="00F16467">
              <w:rPr>
                <w:rFonts w:ascii="Times New Roman" w:eastAsia="Calibri" w:hAnsi="Times New Roman" w:cs="Times New Roman"/>
                <w:sz w:val="26"/>
                <w:szCs w:val="26"/>
              </w:rPr>
              <w:t>битрейте</w:t>
            </w:r>
            <w:proofErr w:type="spellEnd"/>
            <w:r w:rsidRPr="00F16467">
              <w:rPr>
                <w:rFonts w:ascii="Times New Roman" w:eastAsia="Calibri" w:hAnsi="Times New Roman" w:cs="Times New Roman"/>
                <w:sz w:val="26"/>
                <w:szCs w:val="26"/>
              </w:rPr>
              <w:t xml:space="preserve"> (например, </w:t>
            </w:r>
            <w:proofErr w:type="spellStart"/>
            <w:r w:rsidRPr="00F16467">
              <w:rPr>
                <w:rFonts w:ascii="Times New Roman" w:eastAsia="Calibri" w:hAnsi="Times New Roman" w:cs="Times New Roman"/>
                <w:sz w:val="26"/>
                <w:szCs w:val="26"/>
              </w:rPr>
              <w:t>FullHD</w:t>
            </w:r>
            <w:proofErr w:type="spellEnd"/>
            <w:r w:rsidRPr="00F16467">
              <w:rPr>
                <w:rFonts w:ascii="Times New Roman" w:eastAsia="Calibri" w:hAnsi="Times New Roman" w:cs="Times New Roman"/>
                <w:sz w:val="26"/>
                <w:szCs w:val="26"/>
              </w:rPr>
              <w:t xml:space="preserve"> с 400kbps). Стоит удалять черные полосы из кадра, если они присутствуют, а также избегать видео, снятого вертикально.</w:t>
            </w:r>
          </w:p>
        </w:tc>
      </w:tr>
    </w:tbl>
    <w:p w:rsidR="00F16467" w:rsidRPr="00F16467" w:rsidRDefault="00F16467" w:rsidP="00F16467">
      <w:pPr>
        <w:widowControl w:val="0"/>
        <w:tabs>
          <w:tab w:val="left" w:pos="1242"/>
        </w:tabs>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 видеофильм может сопровождаться текстовыми комментариями (всплывающие краткие фразы с главными акцентами сценария)</w:t>
      </w:r>
    </w:p>
    <w:p w:rsidR="00F16467" w:rsidRPr="00F16467" w:rsidRDefault="00F16467" w:rsidP="00F16467">
      <w:pPr>
        <w:widowControl w:val="0"/>
        <w:tabs>
          <w:tab w:val="left" w:pos="1281"/>
        </w:tabs>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 xml:space="preserve">- наличие заставки (не более 4 сек.) с указанием наименования учреждения – заявителя, видеофильма, автора (указания на коллектив </w:t>
      </w:r>
      <w:r w:rsidRPr="00F16467">
        <w:rPr>
          <w:rFonts w:ascii="Times New Roman" w:eastAsia="Times New Roman" w:hAnsi="Times New Roman" w:cs="Times New Roman"/>
          <w:spacing w:val="-2"/>
          <w:sz w:val="26"/>
          <w:szCs w:val="26"/>
        </w:rPr>
        <w:t>авторов);</w:t>
      </w:r>
    </w:p>
    <w:p w:rsidR="00F16467" w:rsidRPr="00F16467" w:rsidRDefault="00F16467" w:rsidP="00F16467">
      <w:pPr>
        <w:widowControl w:val="0"/>
        <w:tabs>
          <w:tab w:val="left" w:pos="1346"/>
        </w:tabs>
        <w:autoSpaceDE w:val="0"/>
        <w:autoSpaceDN w:val="0"/>
        <w:spacing w:after="0" w:line="240" w:lineRule="auto"/>
        <w:ind w:firstLine="709"/>
        <w:jc w:val="both"/>
        <w:rPr>
          <w:rFonts w:ascii="Times New Roman" w:eastAsia="Times New Roman" w:hAnsi="Times New Roman" w:cs="Times New Roman"/>
          <w:sz w:val="26"/>
          <w:szCs w:val="26"/>
        </w:rPr>
      </w:pPr>
      <w:proofErr w:type="gramStart"/>
      <w:r w:rsidRPr="00F16467">
        <w:rPr>
          <w:rFonts w:ascii="Times New Roman" w:eastAsia="Times New Roman" w:hAnsi="Times New Roman" w:cs="Times New Roman"/>
          <w:sz w:val="26"/>
          <w:szCs w:val="26"/>
        </w:rPr>
        <w:t xml:space="preserve">- наличие финальных титров (не более 4 сек.) с указанием использованных музыкальных материалов (автор слов, музыки, источника), года и места изготовления, режиссера монтажа, операторов, диктора (при </w:t>
      </w:r>
      <w:r w:rsidRPr="00F16467">
        <w:rPr>
          <w:rFonts w:ascii="Times New Roman" w:eastAsia="Times New Roman" w:hAnsi="Times New Roman" w:cs="Times New Roman"/>
          <w:spacing w:val="-2"/>
          <w:sz w:val="26"/>
          <w:szCs w:val="26"/>
        </w:rPr>
        <w:t>наличии)</w:t>
      </w:r>
      <w:proofErr w:type="gramEnd"/>
    </w:p>
    <w:p w:rsidR="00F16467" w:rsidRPr="00F16467" w:rsidRDefault="00F16467" w:rsidP="00F16467">
      <w:pPr>
        <w:widowControl w:val="0"/>
        <w:tabs>
          <w:tab w:val="left" w:pos="1346"/>
        </w:tabs>
        <w:autoSpaceDE w:val="0"/>
        <w:autoSpaceDN w:val="0"/>
        <w:spacing w:after="0" w:line="240" w:lineRule="auto"/>
        <w:ind w:left="777"/>
        <w:jc w:val="both"/>
        <w:rPr>
          <w:rFonts w:ascii="Times New Roman" w:eastAsia="Times New Roman" w:hAnsi="Times New Roman" w:cs="Times New Roman"/>
          <w:sz w:val="26"/>
          <w:szCs w:val="26"/>
        </w:rPr>
      </w:pPr>
    </w:p>
    <w:p w:rsidR="00F16467" w:rsidRPr="00F16467" w:rsidRDefault="00F16467" w:rsidP="00F16467">
      <w:pPr>
        <w:widowControl w:val="0"/>
        <w:tabs>
          <w:tab w:val="left" w:pos="1346"/>
        </w:tabs>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 xml:space="preserve">2.7. Координатор конкурса – Мазница Светлана Юрьевна, контактный телефон: 22 18 04, 8 908 797 31 41, e – </w:t>
      </w:r>
      <w:proofErr w:type="spellStart"/>
      <w:r w:rsidRPr="00F16467">
        <w:rPr>
          <w:rFonts w:ascii="Times New Roman" w:eastAsia="Times New Roman" w:hAnsi="Times New Roman" w:cs="Times New Roman"/>
          <w:sz w:val="26"/>
          <w:szCs w:val="26"/>
        </w:rPr>
        <w:t>mail</w:t>
      </w:r>
      <w:proofErr w:type="spellEnd"/>
      <w:r w:rsidRPr="00F16467">
        <w:rPr>
          <w:rFonts w:ascii="Times New Roman" w:eastAsia="Times New Roman" w:hAnsi="Times New Roman" w:cs="Times New Roman"/>
          <w:sz w:val="26"/>
          <w:szCs w:val="26"/>
        </w:rPr>
        <w:t xml:space="preserve">: </w:t>
      </w:r>
      <w:hyperlink r:id="rId6" w:history="1">
        <w:r w:rsidRPr="00F16467">
          <w:rPr>
            <w:rFonts w:ascii="Times New Roman" w:eastAsia="Times New Roman" w:hAnsi="Times New Roman" w:cs="Times New Roman"/>
            <w:color w:val="0000FF"/>
            <w:sz w:val="26"/>
            <w:szCs w:val="26"/>
            <w:u w:val="single"/>
          </w:rPr>
          <w:t>maznitca_gcnt@mail.ru</w:t>
        </w:r>
      </w:hyperlink>
      <w:r w:rsidRPr="00F16467">
        <w:rPr>
          <w:rFonts w:ascii="Times New Roman" w:eastAsia="Times New Roman" w:hAnsi="Times New Roman" w:cs="Times New Roman"/>
          <w:sz w:val="26"/>
          <w:szCs w:val="26"/>
        </w:rPr>
        <w:t xml:space="preserve"> .</w:t>
      </w:r>
    </w:p>
    <w:p w:rsidR="00F16467" w:rsidRPr="00F16467" w:rsidRDefault="00F16467" w:rsidP="00F16467">
      <w:pPr>
        <w:widowControl w:val="0"/>
        <w:autoSpaceDE w:val="0"/>
        <w:autoSpaceDN w:val="0"/>
        <w:spacing w:after="0" w:line="240" w:lineRule="auto"/>
        <w:jc w:val="both"/>
        <w:rPr>
          <w:rFonts w:ascii="Times New Roman" w:eastAsia="Times New Roman" w:hAnsi="Times New Roman" w:cs="Times New Roman"/>
          <w:sz w:val="26"/>
          <w:szCs w:val="26"/>
        </w:rPr>
      </w:pPr>
    </w:p>
    <w:p w:rsidR="00F16467" w:rsidRPr="00F16467" w:rsidRDefault="00F16467" w:rsidP="00F16467">
      <w:pPr>
        <w:widowControl w:val="0"/>
        <w:tabs>
          <w:tab w:val="left" w:pos="2858"/>
        </w:tabs>
        <w:autoSpaceDE w:val="0"/>
        <w:autoSpaceDN w:val="0"/>
        <w:spacing w:after="0" w:line="240" w:lineRule="auto"/>
        <w:jc w:val="center"/>
        <w:outlineLvl w:val="0"/>
        <w:rPr>
          <w:rFonts w:ascii="Times New Roman" w:eastAsia="Times New Roman" w:hAnsi="Times New Roman" w:cs="Times New Roman"/>
          <w:b/>
          <w:bCs/>
          <w:sz w:val="26"/>
          <w:szCs w:val="26"/>
        </w:rPr>
      </w:pPr>
      <w:r w:rsidRPr="00F16467">
        <w:rPr>
          <w:rFonts w:ascii="Times New Roman" w:eastAsia="Times New Roman" w:hAnsi="Times New Roman" w:cs="Times New Roman"/>
          <w:b/>
          <w:bCs/>
          <w:sz w:val="26"/>
          <w:szCs w:val="26"/>
          <w:lang w:val="en-US"/>
        </w:rPr>
        <w:t>III</w:t>
      </w:r>
      <w:r w:rsidRPr="00F16467">
        <w:rPr>
          <w:rFonts w:ascii="Times New Roman" w:eastAsia="Times New Roman" w:hAnsi="Times New Roman" w:cs="Times New Roman"/>
          <w:b/>
          <w:bCs/>
          <w:sz w:val="26"/>
          <w:szCs w:val="26"/>
        </w:rPr>
        <w:t>.</w:t>
      </w:r>
      <w:r w:rsidRPr="00F16467">
        <w:rPr>
          <w:rFonts w:ascii="Times New Roman" w:eastAsia="Times New Roman" w:hAnsi="Times New Roman" w:cs="Times New Roman"/>
          <w:b/>
          <w:bCs/>
          <w:sz w:val="26"/>
          <w:szCs w:val="26"/>
          <w:lang w:val="en-US"/>
        </w:rPr>
        <w:t> </w:t>
      </w:r>
      <w:r w:rsidRPr="00F16467">
        <w:rPr>
          <w:rFonts w:ascii="Times New Roman" w:eastAsia="Times New Roman" w:hAnsi="Times New Roman" w:cs="Times New Roman"/>
          <w:b/>
          <w:bCs/>
          <w:sz w:val="26"/>
          <w:szCs w:val="26"/>
        </w:rPr>
        <w:t>Определение</w:t>
      </w:r>
      <w:r w:rsidRPr="00F16467">
        <w:rPr>
          <w:rFonts w:ascii="Times New Roman" w:eastAsia="Times New Roman" w:hAnsi="Times New Roman" w:cs="Times New Roman"/>
          <w:b/>
          <w:bCs/>
          <w:spacing w:val="-10"/>
          <w:sz w:val="26"/>
          <w:szCs w:val="26"/>
        </w:rPr>
        <w:t xml:space="preserve"> </w:t>
      </w:r>
      <w:r w:rsidRPr="00F16467">
        <w:rPr>
          <w:rFonts w:ascii="Times New Roman" w:eastAsia="Times New Roman" w:hAnsi="Times New Roman" w:cs="Times New Roman"/>
          <w:b/>
          <w:bCs/>
          <w:sz w:val="26"/>
          <w:szCs w:val="26"/>
        </w:rPr>
        <w:t>победителей</w:t>
      </w:r>
      <w:r w:rsidRPr="00F16467">
        <w:rPr>
          <w:rFonts w:ascii="Times New Roman" w:eastAsia="Times New Roman" w:hAnsi="Times New Roman" w:cs="Times New Roman"/>
          <w:b/>
          <w:bCs/>
          <w:spacing w:val="-10"/>
          <w:sz w:val="26"/>
          <w:szCs w:val="26"/>
        </w:rPr>
        <w:t xml:space="preserve"> </w:t>
      </w:r>
      <w:r w:rsidRPr="00F16467">
        <w:rPr>
          <w:rFonts w:ascii="Times New Roman" w:eastAsia="Times New Roman" w:hAnsi="Times New Roman" w:cs="Times New Roman"/>
          <w:b/>
          <w:bCs/>
          <w:spacing w:val="-2"/>
          <w:sz w:val="26"/>
          <w:szCs w:val="26"/>
        </w:rPr>
        <w:t>конкурса</w:t>
      </w:r>
    </w:p>
    <w:p w:rsidR="00F16467" w:rsidRPr="00F16467" w:rsidRDefault="00F16467" w:rsidP="00F16467">
      <w:pPr>
        <w:widowControl w:val="0"/>
        <w:numPr>
          <w:ilvl w:val="1"/>
          <w:numId w:val="3"/>
        </w:numPr>
        <w:tabs>
          <w:tab w:val="left" w:pos="1354"/>
        </w:tabs>
        <w:autoSpaceDE w:val="0"/>
        <w:autoSpaceDN w:val="0"/>
        <w:spacing w:after="0" w:line="240"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Для определения и отбора лучших проектов формируется жюри, состав которого утверждается приказом БУК «ГЦНТ».</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Решение жюри оформляется протоколом.</w:t>
      </w:r>
    </w:p>
    <w:p w:rsidR="00F16467" w:rsidRPr="00F16467" w:rsidRDefault="00F16467" w:rsidP="00F16467">
      <w:pPr>
        <w:widowControl w:val="0"/>
        <w:numPr>
          <w:ilvl w:val="1"/>
          <w:numId w:val="3"/>
        </w:numPr>
        <w:tabs>
          <w:tab w:val="left" w:pos="1422"/>
        </w:tabs>
        <w:autoSpaceDE w:val="0"/>
        <w:autoSpaceDN w:val="0"/>
        <w:spacing w:after="0" w:line="240" w:lineRule="auto"/>
        <w:ind w:firstLine="707"/>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Все решения жюри принимаются простым большинством голосов от числа присутствующих на заседании, которые подписываются членами жюри, присутствующими при голосовании. Заседание жюри считается правомочным, если на нём присутствует не менее половины состава жюри.</w:t>
      </w:r>
    </w:p>
    <w:p w:rsidR="00F16467" w:rsidRPr="00F16467" w:rsidRDefault="00F16467" w:rsidP="00F16467">
      <w:pPr>
        <w:widowControl w:val="0"/>
        <w:numPr>
          <w:ilvl w:val="1"/>
          <w:numId w:val="3"/>
        </w:numPr>
        <w:tabs>
          <w:tab w:val="left" w:pos="1422"/>
        </w:tabs>
        <w:autoSpaceDE w:val="0"/>
        <w:autoSpaceDN w:val="0"/>
        <w:spacing w:after="0" w:line="240" w:lineRule="auto"/>
        <w:ind w:firstLine="707"/>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Жюри оставляет за собой право определить поощрительные призовые места, но не более одного.</w:t>
      </w:r>
    </w:p>
    <w:p w:rsidR="00F16467" w:rsidRPr="00F16467" w:rsidRDefault="00F16467" w:rsidP="00F16467">
      <w:pPr>
        <w:widowControl w:val="0"/>
        <w:numPr>
          <w:ilvl w:val="1"/>
          <w:numId w:val="3"/>
        </w:numPr>
        <w:tabs>
          <w:tab w:val="left" w:pos="1573"/>
        </w:tabs>
        <w:autoSpaceDE w:val="0"/>
        <w:autoSpaceDN w:val="0"/>
        <w:spacing w:after="0" w:line="242" w:lineRule="auto"/>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lastRenderedPageBreak/>
        <w:t xml:space="preserve">Жюри вправе запросить у конкурсантов дополнительную </w:t>
      </w:r>
      <w:r w:rsidRPr="00F16467">
        <w:rPr>
          <w:rFonts w:ascii="Times New Roman" w:eastAsia="Times New Roman" w:hAnsi="Times New Roman" w:cs="Times New Roman"/>
          <w:spacing w:val="-2"/>
          <w:sz w:val="26"/>
          <w:szCs w:val="26"/>
        </w:rPr>
        <w:t>информацию.</w:t>
      </w:r>
    </w:p>
    <w:p w:rsidR="00F16467" w:rsidRPr="00F16467" w:rsidRDefault="00F16467" w:rsidP="00F16467">
      <w:pPr>
        <w:widowControl w:val="0"/>
        <w:numPr>
          <w:ilvl w:val="1"/>
          <w:numId w:val="3"/>
        </w:numPr>
        <w:tabs>
          <w:tab w:val="left" w:pos="284"/>
        </w:tabs>
        <w:autoSpaceDE w:val="0"/>
        <w:autoSpaceDN w:val="0"/>
        <w:spacing w:after="0" w:line="317" w:lineRule="exact"/>
        <w:ind w:firstLine="709"/>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Жюри</w:t>
      </w:r>
      <w:r w:rsidRPr="00F16467">
        <w:rPr>
          <w:rFonts w:ascii="Times New Roman" w:eastAsia="Times New Roman" w:hAnsi="Times New Roman" w:cs="Times New Roman"/>
          <w:spacing w:val="-9"/>
          <w:sz w:val="26"/>
          <w:szCs w:val="26"/>
        </w:rPr>
        <w:t xml:space="preserve"> </w:t>
      </w:r>
      <w:r w:rsidRPr="00F16467">
        <w:rPr>
          <w:rFonts w:ascii="Times New Roman" w:eastAsia="Times New Roman" w:hAnsi="Times New Roman" w:cs="Times New Roman"/>
          <w:sz w:val="26"/>
          <w:szCs w:val="26"/>
        </w:rPr>
        <w:t>оценивает</w:t>
      </w:r>
      <w:r w:rsidRPr="00F16467">
        <w:rPr>
          <w:rFonts w:ascii="Times New Roman" w:eastAsia="Times New Roman" w:hAnsi="Times New Roman" w:cs="Times New Roman"/>
          <w:spacing w:val="-7"/>
          <w:sz w:val="26"/>
          <w:szCs w:val="26"/>
        </w:rPr>
        <w:t xml:space="preserve"> </w:t>
      </w:r>
      <w:r w:rsidRPr="00F16467">
        <w:rPr>
          <w:rFonts w:ascii="Times New Roman" w:eastAsia="Times New Roman" w:hAnsi="Times New Roman" w:cs="Times New Roman"/>
          <w:sz w:val="26"/>
          <w:szCs w:val="26"/>
        </w:rPr>
        <w:t>участников</w:t>
      </w:r>
      <w:r w:rsidRPr="00F16467">
        <w:rPr>
          <w:rFonts w:ascii="Times New Roman" w:eastAsia="Times New Roman" w:hAnsi="Times New Roman" w:cs="Times New Roman"/>
          <w:spacing w:val="-7"/>
          <w:sz w:val="26"/>
          <w:szCs w:val="26"/>
        </w:rPr>
        <w:t xml:space="preserve"> </w:t>
      </w:r>
      <w:r w:rsidRPr="00F16467">
        <w:rPr>
          <w:rFonts w:ascii="Times New Roman" w:eastAsia="Times New Roman" w:hAnsi="Times New Roman" w:cs="Times New Roman"/>
          <w:sz w:val="26"/>
          <w:szCs w:val="26"/>
        </w:rPr>
        <w:t>конкурса</w:t>
      </w:r>
      <w:r w:rsidRPr="00F16467">
        <w:rPr>
          <w:rFonts w:ascii="Times New Roman" w:eastAsia="Times New Roman" w:hAnsi="Times New Roman" w:cs="Times New Roman"/>
          <w:spacing w:val="-6"/>
          <w:sz w:val="26"/>
          <w:szCs w:val="26"/>
        </w:rPr>
        <w:t xml:space="preserve"> </w:t>
      </w:r>
      <w:r w:rsidRPr="00F16467">
        <w:rPr>
          <w:rFonts w:ascii="Times New Roman" w:eastAsia="Times New Roman" w:hAnsi="Times New Roman" w:cs="Times New Roman"/>
          <w:sz w:val="26"/>
          <w:szCs w:val="26"/>
        </w:rPr>
        <w:t>по</w:t>
      </w:r>
      <w:r w:rsidRPr="00F16467">
        <w:rPr>
          <w:rFonts w:ascii="Times New Roman" w:eastAsia="Times New Roman" w:hAnsi="Times New Roman" w:cs="Times New Roman"/>
          <w:spacing w:val="-5"/>
          <w:sz w:val="26"/>
          <w:szCs w:val="26"/>
        </w:rPr>
        <w:t xml:space="preserve"> </w:t>
      </w:r>
      <w:r w:rsidRPr="00F16467">
        <w:rPr>
          <w:rFonts w:ascii="Times New Roman" w:eastAsia="Times New Roman" w:hAnsi="Times New Roman" w:cs="Times New Roman"/>
          <w:sz w:val="26"/>
          <w:szCs w:val="26"/>
        </w:rPr>
        <w:t>следующим</w:t>
      </w:r>
      <w:r w:rsidRPr="00F16467">
        <w:rPr>
          <w:rFonts w:ascii="Times New Roman" w:eastAsia="Times New Roman" w:hAnsi="Times New Roman" w:cs="Times New Roman"/>
          <w:spacing w:val="-5"/>
          <w:sz w:val="26"/>
          <w:szCs w:val="26"/>
        </w:rPr>
        <w:t xml:space="preserve"> </w:t>
      </w:r>
      <w:r w:rsidRPr="00F16467">
        <w:rPr>
          <w:rFonts w:ascii="Times New Roman" w:eastAsia="Times New Roman" w:hAnsi="Times New Roman" w:cs="Times New Roman"/>
          <w:spacing w:val="-2"/>
          <w:sz w:val="26"/>
          <w:szCs w:val="26"/>
        </w:rPr>
        <w:t>критериям:</w:t>
      </w:r>
    </w:p>
    <w:p w:rsidR="00F16467" w:rsidRPr="00F16467" w:rsidRDefault="00F16467" w:rsidP="00D3378C">
      <w:pPr>
        <w:widowControl w:val="0"/>
        <w:numPr>
          <w:ilvl w:val="0"/>
          <w:numId w:val="2"/>
        </w:numPr>
        <w:tabs>
          <w:tab w:val="left" w:pos="1235"/>
        </w:tabs>
        <w:autoSpaceDE w:val="0"/>
        <w:autoSpaceDN w:val="0"/>
        <w:spacing w:after="0" w:line="240" w:lineRule="auto"/>
        <w:ind w:left="0" w:firstLine="851"/>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оригинальность,</w:t>
      </w:r>
      <w:r w:rsidRPr="00F16467">
        <w:rPr>
          <w:rFonts w:ascii="Times New Roman" w:eastAsia="Times New Roman" w:hAnsi="Times New Roman" w:cs="Times New Roman"/>
          <w:spacing w:val="-11"/>
          <w:sz w:val="26"/>
          <w:szCs w:val="26"/>
        </w:rPr>
        <w:t xml:space="preserve"> </w:t>
      </w:r>
      <w:r w:rsidRPr="00F16467">
        <w:rPr>
          <w:rFonts w:ascii="Times New Roman" w:eastAsia="Times New Roman" w:hAnsi="Times New Roman" w:cs="Times New Roman"/>
          <w:sz w:val="26"/>
          <w:szCs w:val="26"/>
        </w:rPr>
        <w:t>новизна</w:t>
      </w:r>
      <w:r w:rsidRPr="00F16467">
        <w:rPr>
          <w:rFonts w:ascii="Times New Roman" w:eastAsia="Times New Roman" w:hAnsi="Times New Roman" w:cs="Times New Roman"/>
          <w:spacing w:val="-11"/>
          <w:sz w:val="26"/>
          <w:szCs w:val="26"/>
        </w:rPr>
        <w:t xml:space="preserve"> </w:t>
      </w:r>
      <w:r w:rsidRPr="00F16467">
        <w:rPr>
          <w:rFonts w:ascii="Times New Roman" w:eastAsia="Times New Roman" w:hAnsi="Times New Roman" w:cs="Times New Roman"/>
          <w:spacing w:val="-2"/>
          <w:sz w:val="26"/>
          <w:szCs w:val="26"/>
        </w:rPr>
        <w:t>проекта, соответствие тематике конкурсного года;</w:t>
      </w:r>
    </w:p>
    <w:p w:rsidR="00F16467" w:rsidRPr="00F16467" w:rsidRDefault="00F16467" w:rsidP="00D3378C">
      <w:pPr>
        <w:widowControl w:val="0"/>
        <w:numPr>
          <w:ilvl w:val="0"/>
          <w:numId w:val="2"/>
        </w:numPr>
        <w:tabs>
          <w:tab w:val="left" w:pos="1456"/>
        </w:tabs>
        <w:autoSpaceDE w:val="0"/>
        <w:autoSpaceDN w:val="0"/>
        <w:spacing w:after="0" w:line="240" w:lineRule="auto"/>
        <w:ind w:left="0" w:firstLine="851"/>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многообразие</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используемых форм, методов, подходов к организации деятельности передвижного учреждения культуры;</w:t>
      </w:r>
    </w:p>
    <w:p w:rsidR="00F16467" w:rsidRPr="00F16467" w:rsidRDefault="00F16467" w:rsidP="00D3378C">
      <w:pPr>
        <w:widowControl w:val="0"/>
        <w:numPr>
          <w:ilvl w:val="0"/>
          <w:numId w:val="2"/>
        </w:numPr>
        <w:tabs>
          <w:tab w:val="left" w:pos="1278"/>
        </w:tabs>
        <w:autoSpaceDE w:val="0"/>
        <w:autoSpaceDN w:val="0"/>
        <w:spacing w:after="0" w:line="242" w:lineRule="auto"/>
        <w:ind w:left="0" w:firstLine="851"/>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освоение и использование современных технологий и технических средств видеосъёмки, монтажа и адаптивности под социальные сети;</w:t>
      </w:r>
    </w:p>
    <w:p w:rsidR="00F16467" w:rsidRPr="00AD5C27" w:rsidRDefault="00F16467" w:rsidP="00AD5C27">
      <w:pPr>
        <w:pStyle w:val="a3"/>
        <w:widowControl w:val="0"/>
        <w:numPr>
          <w:ilvl w:val="0"/>
          <w:numId w:val="2"/>
        </w:numPr>
        <w:tabs>
          <w:tab w:val="left" w:pos="1503"/>
        </w:tabs>
        <w:autoSpaceDE w:val="0"/>
        <w:autoSpaceDN w:val="0"/>
        <w:spacing w:after="0" w:line="240" w:lineRule="auto"/>
        <w:jc w:val="both"/>
        <w:rPr>
          <w:rFonts w:ascii="Times New Roman" w:eastAsia="Times New Roman" w:hAnsi="Times New Roman" w:cs="Times New Roman"/>
          <w:sz w:val="26"/>
          <w:szCs w:val="26"/>
        </w:rPr>
      </w:pPr>
      <w:r w:rsidRPr="00AD5C27">
        <w:rPr>
          <w:rFonts w:ascii="Times New Roman" w:eastAsia="Times New Roman" w:hAnsi="Times New Roman" w:cs="Times New Roman"/>
          <w:sz w:val="26"/>
          <w:szCs w:val="26"/>
        </w:rPr>
        <w:t>результативность и востребованность</w:t>
      </w:r>
      <w:r w:rsidRPr="00AD5C27">
        <w:rPr>
          <w:rFonts w:ascii="Times New Roman" w:eastAsia="Times New Roman" w:hAnsi="Times New Roman" w:cs="Times New Roman"/>
          <w:spacing w:val="40"/>
          <w:sz w:val="26"/>
          <w:szCs w:val="26"/>
        </w:rPr>
        <w:t xml:space="preserve"> </w:t>
      </w:r>
      <w:r w:rsidRPr="00AD5C27">
        <w:rPr>
          <w:rFonts w:ascii="Times New Roman" w:eastAsia="Times New Roman" w:hAnsi="Times New Roman" w:cs="Times New Roman"/>
          <w:sz w:val="26"/>
          <w:szCs w:val="26"/>
        </w:rPr>
        <w:t>(наличие анализа исследований запросов и мнения населения);</w:t>
      </w:r>
    </w:p>
    <w:p w:rsidR="00F16467" w:rsidRPr="00F16467" w:rsidRDefault="00F16467" w:rsidP="00AD5C27">
      <w:pPr>
        <w:widowControl w:val="0"/>
        <w:numPr>
          <w:ilvl w:val="0"/>
          <w:numId w:val="2"/>
        </w:numPr>
        <w:tabs>
          <w:tab w:val="left" w:pos="1235"/>
        </w:tabs>
        <w:autoSpaceDE w:val="0"/>
        <w:autoSpaceDN w:val="0"/>
        <w:spacing w:after="0" w:line="321" w:lineRule="exact"/>
        <w:ind w:left="0" w:firstLine="851"/>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адресная</w:t>
      </w:r>
      <w:r w:rsidRPr="00F16467">
        <w:rPr>
          <w:rFonts w:ascii="Times New Roman" w:eastAsia="Times New Roman" w:hAnsi="Times New Roman" w:cs="Times New Roman"/>
          <w:spacing w:val="-8"/>
          <w:sz w:val="26"/>
          <w:szCs w:val="26"/>
        </w:rPr>
        <w:t xml:space="preserve"> </w:t>
      </w:r>
      <w:r w:rsidRPr="00F16467">
        <w:rPr>
          <w:rFonts w:ascii="Times New Roman" w:eastAsia="Times New Roman" w:hAnsi="Times New Roman" w:cs="Times New Roman"/>
          <w:spacing w:val="-2"/>
          <w:sz w:val="26"/>
          <w:szCs w:val="26"/>
        </w:rPr>
        <w:t>направленность;</w:t>
      </w:r>
    </w:p>
    <w:p w:rsidR="00F16467" w:rsidRPr="00F16467" w:rsidRDefault="00F16467" w:rsidP="00AD5C27">
      <w:pPr>
        <w:widowControl w:val="0"/>
        <w:numPr>
          <w:ilvl w:val="0"/>
          <w:numId w:val="2"/>
        </w:numPr>
        <w:tabs>
          <w:tab w:val="left" w:pos="1347"/>
        </w:tabs>
        <w:autoSpaceDE w:val="0"/>
        <w:autoSpaceDN w:val="0"/>
        <w:spacing w:after="0" w:line="240" w:lineRule="auto"/>
        <w:ind w:left="0" w:firstLine="851"/>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прогноз эффективности, положительный резонанс, практическая значимость (отзывы потребителей культурной услуги, материалы СМИ и</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pacing w:val="-2"/>
          <w:sz w:val="26"/>
          <w:szCs w:val="26"/>
        </w:rPr>
        <w:t>др.);</w:t>
      </w:r>
    </w:p>
    <w:p w:rsidR="00F16467" w:rsidRPr="00F16467" w:rsidRDefault="00F16467" w:rsidP="00AD5C27">
      <w:pPr>
        <w:widowControl w:val="0"/>
        <w:numPr>
          <w:ilvl w:val="0"/>
          <w:numId w:val="2"/>
        </w:numPr>
        <w:tabs>
          <w:tab w:val="left" w:pos="1235"/>
        </w:tabs>
        <w:autoSpaceDE w:val="0"/>
        <w:autoSpaceDN w:val="0"/>
        <w:spacing w:after="0" w:line="318" w:lineRule="exact"/>
        <w:ind w:left="0" w:firstLine="851"/>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оформление</w:t>
      </w:r>
      <w:r w:rsidRPr="00F16467">
        <w:rPr>
          <w:rFonts w:ascii="Times New Roman" w:eastAsia="Times New Roman" w:hAnsi="Times New Roman" w:cs="Times New Roman"/>
          <w:spacing w:val="-9"/>
          <w:sz w:val="26"/>
          <w:szCs w:val="26"/>
        </w:rPr>
        <w:t xml:space="preserve"> </w:t>
      </w:r>
      <w:r w:rsidRPr="00F16467">
        <w:rPr>
          <w:rFonts w:ascii="Times New Roman" w:eastAsia="Times New Roman" w:hAnsi="Times New Roman" w:cs="Times New Roman"/>
          <w:sz w:val="26"/>
          <w:szCs w:val="26"/>
        </w:rPr>
        <w:t>транспортного</w:t>
      </w:r>
      <w:r w:rsidRPr="00F16467">
        <w:rPr>
          <w:rFonts w:ascii="Times New Roman" w:eastAsia="Times New Roman" w:hAnsi="Times New Roman" w:cs="Times New Roman"/>
          <w:spacing w:val="-8"/>
          <w:sz w:val="26"/>
          <w:szCs w:val="26"/>
        </w:rPr>
        <w:t xml:space="preserve"> </w:t>
      </w:r>
      <w:r w:rsidRPr="00F16467">
        <w:rPr>
          <w:rFonts w:ascii="Times New Roman" w:eastAsia="Times New Roman" w:hAnsi="Times New Roman" w:cs="Times New Roman"/>
          <w:sz w:val="26"/>
          <w:szCs w:val="26"/>
        </w:rPr>
        <w:t>средства</w:t>
      </w:r>
      <w:r w:rsidRPr="00F16467">
        <w:rPr>
          <w:rFonts w:ascii="Times New Roman" w:eastAsia="Times New Roman" w:hAnsi="Times New Roman" w:cs="Times New Roman"/>
          <w:spacing w:val="-11"/>
          <w:sz w:val="26"/>
          <w:szCs w:val="26"/>
        </w:rPr>
        <w:t xml:space="preserve"> </w:t>
      </w:r>
      <w:r w:rsidRPr="00F16467">
        <w:rPr>
          <w:rFonts w:ascii="Times New Roman" w:eastAsia="Times New Roman" w:hAnsi="Times New Roman" w:cs="Times New Roman"/>
          <w:spacing w:val="-2"/>
          <w:sz w:val="26"/>
          <w:szCs w:val="26"/>
        </w:rPr>
        <w:t>(автоклуба)</w:t>
      </w:r>
    </w:p>
    <w:p w:rsidR="00F16467" w:rsidRPr="00F16467" w:rsidRDefault="00F16467" w:rsidP="00F16467">
      <w:pPr>
        <w:widowControl w:val="0"/>
        <w:tabs>
          <w:tab w:val="left" w:pos="1235"/>
        </w:tabs>
        <w:autoSpaceDE w:val="0"/>
        <w:autoSpaceDN w:val="0"/>
        <w:spacing w:after="0" w:line="318" w:lineRule="exact"/>
        <w:jc w:val="center"/>
        <w:rPr>
          <w:rFonts w:ascii="Times New Roman" w:eastAsia="Times New Roman" w:hAnsi="Times New Roman" w:cs="Times New Roman"/>
          <w:spacing w:val="-2"/>
          <w:sz w:val="26"/>
          <w:szCs w:val="26"/>
        </w:rPr>
      </w:pPr>
    </w:p>
    <w:p w:rsidR="00F16467" w:rsidRPr="00F16467" w:rsidRDefault="00F16467" w:rsidP="00F16467">
      <w:pPr>
        <w:widowControl w:val="0"/>
        <w:tabs>
          <w:tab w:val="left" w:pos="3645"/>
        </w:tabs>
        <w:autoSpaceDE w:val="0"/>
        <w:autoSpaceDN w:val="0"/>
        <w:spacing w:after="0" w:line="240" w:lineRule="auto"/>
        <w:jc w:val="center"/>
        <w:outlineLvl w:val="0"/>
        <w:rPr>
          <w:rFonts w:ascii="Times New Roman" w:eastAsia="Times New Roman" w:hAnsi="Times New Roman" w:cs="Times New Roman"/>
          <w:b/>
          <w:bCs/>
          <w:sz w:val="26"/>
          <w:szCs w:val="26"/>
        </w:rPr>
      </w:pPr>
      <w:r w:rsidRPr="00F16467">
        <w:rPr>
          <w:rFonts w:ascii="Times New Roman" w:eastAsia="Times New Roman" w:hAnsi="Times New Roman" w:cs="Times New Roman"/>
          <w:b/>
          <w:bCs/>
          <w:sz w:val="26"/>
          <w:szCs w:val="26"/>
          <w:lang w:val="en-US"/>
        </w:rPr>
        <w:t>IV</w:t>
      </w:r>
      <w:r w:rsidRPr="00F16467">
        <w:rPr>
          <w:rFonts w:ascii="Times New Roman" w:eastAsia="Times New Roman" w:hAnsi="Times New Roman" w:cs="Times New Roman"/>
          <w:b/>
          <w:bCs/>
          <w:sz w:val="26"/>
          <w:szCs w:val="26"/>
        </w:rPr>
        <w:t>.</w:t>
      </w:r>
      <w:r w:rsidRPr="00F16467">
        <w:rPr>
          <w:rFonts w:ascii="Times New Roman" w:eastAsia="Times New Roman" w:hAnsi="Times New Roman" w:cs="Times New Roman"/>
          <w:b/>
          <w:bCs/>
          <w:sz w:val="26"/>
          <w:szCs w:val="26"/>
          <w:lang w:val="en-US"/>
        </w:rPr>
        <w:t> </w:t>
      </w:r>
      <w:r w:rsidRPr="00F16467">
        <w:rPr>
          <w:rFonts w:ascii="Times New Roman" w:eastAsia="Times New Roman" w:hAnsi="Times New Roman" w:cs="Times New Roman"/>
          <w:b/>
          <w:bCs/>
          <w:sz w:val="26"/>
          <w:szCs w:val="26"/>
        </w:rPr>
        <w:t>Подведение</w:t>
      </w:r>
      <w:r w:rsidRPr="00F16467">
        <w:rPr>
          <w:rFonts w:ascii="Times New Roman" w:eastAsia="Times New Roman" w:hAnsi="Times New Roman" w:cs="Times New Roman"/>
          <w:b/>
          <w:bCs/>
          <w:spacing w:val="-6"/>
          <w:sz w:val="26"/>
          <w:szCs w:val="26"/>
        </w:rPr>
        <w:t xml:space="preserve"> </w:t>
      </w:r>
      <w:r w:rsidRPr="00F16467">
        <w:rPr>
          <w:rFonts w:ascii="Times New Roman" w:eastAsia="Times New Roman" w:hAnsi="Times New Roman" w:cs="Times New Roman"/>
          <w:b/>
          <w:bCs/>
          <w:sz w:val="26"/>
          <w:szCs w:val="26"/>
        </w:rPr>
        <w:t>итогов</w:t>
      </w:r>
      <w:r w:rsidRPr="00F16467">
        <w:rPr>
          <w:rFonts w:ascii="Times New Roman" w:eastAsia="Times New Roman" w:hAnsi="Times New Roman" w:cs="Times New Roman"/>
          <w:b/>
          <w:bCs/>
          <w:spacing w:val="-6"/>
          <w:sz w:val="26"/>
          <w:szCs w:val="26"/>
        </w:rPr>
        <w:t xml:space="preserve"> </w:t>
      </w:r>
      <w:r w:rsidRPr="00F16467">
        <w:rPr>
          <w:rFonts w:ascii="Times New Roman" w:eastAsia="Times New Roman" w:hAnsi="Times New Roman" w:cs="Times New Roman"/>
          <w:b/>
          <w:bCs/>
          <w:spacing w:val="-2"/>
          <w:sz w:val="26"/>
          <w:szCs w:val="26"/>
        </w:rPr>
        <w:t>конкурса</w:t>
      </w:r>
    </w:p>
    <w:p w:rsidR="00F16467" w:rsidRPr="00F16467" w:rsidRDefault="00F16467" w:rsidP="00AD5C27">
      <w:pPr>
        <w:widowControl w:val="0"/>
        <w:numPr>
          <w:ilvl w:val="1"/>
          <w:numId w:val="1"/>
        </w:numPr>
        <w:tabs>
          <w:tab w:val="left" w:pos="1422"/>
        </w:tabs>
        <w:autoSpaceDE w:val="0"/>
        <w:autoSpaceDN w:val="0"/>
        <w:spacing w:after="0" w:line="242" w:lineRule="auto"/>
        <w:ind w:left="0" w:firstLine="851"/>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При подведении итогов конкурса определяется три призовых места в каждой номинации.</w:t>
      </w:r>
    </w:p>
    <w:p w:rsidR="00F16467" w:rsidRPr="00F16467" w:rsidRDefault="00F16467" w:rsidP="005B1A07">
      <w:pPr>
        <w:widowControl w:val="0"/>
        <w:numPr>
          <w:ilvl w:val="1"/>
          <w:numId w:val="1"/>
        </w:numPr>
        <w:tabs>
          <w:tab w:val="left" w:pos="1422"/>
        </w:tabs>
        <w:autoSpaceDE w:val="0"/>
        <w:autoSpaceDN w:val="0"/>
        <w:spacing w:after="0" w:line="240" w:lineRule="auto"/>
        <w:ind w:left="0" w:firstLine="851"/>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 xml:space="preserve">Победителям вручаются дипломы лауреатов конкурса I, II, III степени и сувениры. </w:t>
      </w:r>
      <w:proofErr w:type="gramStart"/>
      <w:r w:rsidRPr="00F16467">
        <w:rPr>
          <w:rFonts w:ascii="Times New Roman" w:eastAsia="Times New Roman" w:hAnsi="Times New Roman" w:cs="Times New Roman"/>
          <w:sz w:val="26"/>
          <w:szCs w:val="26"/>
        </w:rPr>
        <w:t>Участники конкурса, не занявшие призовые места награждаются</w:t>
      </w:r>
      <w:proofErr w:type="gramEnd"/>
      <w:r w:rsidRPr="00F16467">
        <w:rPr>
          <w:rFonts w:ascii="Times New Roman" w:eastAsia="Times New Roman" w:hAnsi="Times New Roman" w:cs="Times New Roman"/>
          <w:sz w:val="26"/>
          <w:szCs w:val="26"/>
        </w:rPr>
        <w:t xml:space="preserve"> дипломами участника конкурса.</w:t>
      </w:r>
    </w:p>
    <w:p w:rsidR="00F16467" w:rsidRPr="00F16467" w:rsidRDefault="00F16467" w:rsidP="005B1A07">
      <w:pPr>
        <w:widowControl w:val="0"/>
        <w:numPr>
          <w:ilvl w:val="1"/>
          <w:numId w:val="1"/>
        </w:numPr>
        <w:tabs>
          <w:tab w:val="left" w:pos="1422"/>
        </w:tabs>
        <w:autoSpaceDE w:val="0"/>
        <w:autoSpaceDN w:val="0"/>
        <w:spacing w:after="0" w:line="240" w:lineRule="auto"/>
        <w:ind w:left="0" w:firstLine="851"/>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 xml:space="preserve">Подведение итогов конкурса проводится </w:t>
      </w:r>
      <w:r w:rsidRPr="00F16467">
        <w:rPr>
          <w:rFonts w:ascii="Times New Roman" w:eastAsia="Times New Roman" w:hAnsi="Times New Roman" w:cs="Times New Roman"/>
          <w:b/>
          <w:sz w:val="26"/>
          <w:szCs w:val="26"/>
        </w:rPr>
        <w:t xml:space="preserve">до 01 декабря </w:t>
      </w:r>
      <w:r w:rsidRPr="00F16467">
        <w:rPr>
          <w:rFonts w:ascii="Times New Roman" w:eastAsia="Times New Roman" w:hAnsi="Times New Roman" w:cs="Times New Roman"/>
          <w:sz w:val="26"/>
          <w:szCs w:val="26"/>
        </w:rPr>
        <w:t>конкурсного года. Дату и место награждения победителей конкурса определяет организатор.</w:t>
      </w:r>
    </w:p>
    <w:p w:rsidR="00F16467" w:rsidRPr="00F16467" w:rsidRDefault="00F16467" w:rsidP="005B1A07">
      <w:pPr>
        <w:widowControl w:val="0"/>
        <w:numPr>
          <w:ilvl w:val="1"/>
          <w:numId w:val="1"/>
        </w:numPr>
        <w:tabs>
          <w:tab w:val="left" w:pos="1354"/>
        </w:tabs>
        <w:autoSpaceDE w:val="0"/>
        <w:autoSpaceDN w:val="0"/>
        <w:spacing w:after="0" w:line="240" w:lineRule="auto"/>
        <w:ind w:left="0" w:firstLine="851"/>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Лучшие проекты будут опубликованы на электронном носителе (электронном издании), на официальном сайте и в социальных сетях (группах) организатора.</w:t>
      </w:r>
    </w:p>
    <w:p w:rsidR="00F16467" w:rsidRPr="00F16467" w:rsidRDefault="00F16467" w:rsidP="00F16467">
      <w:pPr>
        <w:widowControl w:val="0"/>
        <w:autoSpaceDE w:val="0"/>
        <w:autoSpaceDN w:val="0"/>
        <w:spacing w:before="11" w:after="0" w:line="240" w:lineRule="auto"/>
        <w:rPr>
          <w:rFonts w:ascii="Times New Roman" w:eastAsia="Times New Roman" w:hAnsi="Times New Roman" w:cs="Times New Roman"/>
          <w:sz w:val="26"/>
          <w:szCs w:val="26"/>
        </w:rPr>
      </w:pPr>
    </w:p>
    <w:p w:rsidR="00F16467" w:rsidRPr="00F16467" w:rsidRDefault="00F16467" w:rsidP="00F16467">
      <w:pPr>
        <w:widowControl w:val="0"/>
        <w:tabs>
          <w:tab w:val="left" w:pos="3412"/>
        </w:tabs>
        <w:autoSpaceDE w:val="0"/>
        <w:autoSpaceDN w:val="0"/>
        <w:spacing w:after="0" w:line="240" w:lineRule="auto"/>
        <w:ind w:left="2459" w:hanging="282"/>
        <w:outlineLvl w:val="0"/>
        <w:rPr>
          <w:rFonts w:ascii="Times New Roman" w:eastAsia="Times New Roman" w:hAnsi="Times New Roman" w:cs="Times New Roman"/>
          <w:b/>
          <w:bCs/>
          <w:sz w:val="26"/>
          <w:szCs w:val="26"/>
        </w:rPr>
      </w:pPr>
      <w:r w:rsidRPr="00F16467">
        <w:rPr>
          <w:rFonts w:ascii="Times New Roman" w:eastAsia="Times New Roman" w:hAnsi="Times New Roman" w:cs="Times New Roman"/>
          <w:b/>
          <w:bCs/>
          <w:sz w:val="26"/>
          <w:szCs w:val="26"/>
        </w:rPr>
        <w:t xml:space="preserve">           </w:t>
      </w:r>
      <w:r w:rsidRPr="00F16467">
        <w:rPr>
          <w:rFonts w:ascii="Times New Roman" w:eastAsia="Times New Roman" w:hAnsi="Times New Roman" w:cs="Times New Roman"/>
          <w:b/>
          <w:bCs/>
          <w:sz w:val="26"/>
          <w:szCs w:val="26"/>
          <w:lang w:val="en-US"/>
        </w:rPr>
        <w:t>V</w:t>
      </w:r>
      <w:r w:rsidRPr="00F16467">
        <w:rPr>
          <w:rFonts w:ascii="Times New Roman" w:eastAsia="Times New Roman" w:hAnsi="Times New Roman" w:cs="Times New Roman"/>
          <w:b/>
          <w:bCs/>
          <w:sz w:val="26"/>
          <w:szCs w:val="26"/>
        </w:rPr>
        <w:t>. Финансовые</w:t>
      </w:r>
      <w:r w:rsidRPr="00F16467">
        <w:rPr>
          <w:rFonts w:ascii="Times New Roman" w:eastAsia="Times New Roman" w:hAnsi="Times New Roman" w:cs="Times New Roman"/>
          <w:b/>
          <w:bCs/>
          <w:spacing w:val="-8"/>
          <w:sz w:val="26"/>
          <w:szCs w:val="26"/>
        </w:rPr>
        <w:t xml:space="preserve"> </w:t>
      </w:r>
      <w:r w:rsidRPr="00F16467">
        <w:rPr>
          <w:rFonts w:ascii="Times New Roman" w:eastAsia="Times New Roman" w:hAnsi="Times New Roman" w:cs="Times New Roman"/>
          <w:b/>
          <w:bCs/>
          <w:sz w:val="26"/>
          <w:szCs w:val="26"/>
        </w:rPr>
        <w:t>условия</w:t>
      </w:r>
      <w:r w:rsidRPr="00F16467">
        <w:rPr>
          <w:rFonts w:ascii="Times New Roman" w:eastAsia="Times New Roman" w:hAnsi="Times New Roman" w:cs="Times New Roman"/>
          <w:b/>
          <w:bCs/>
          <w:spacing w:val="-8"/>
          <w:sz w:val="26"/>
          <w:szCs w:val="26"/>
        </w:rPr>
        <w:t xml:space="preserve"> </w:t>
      </w:r>
      <w:r w:rsidRPr="00F16467">
        <w:rPr>
          <w:rFonts w:ascii="Times New Roman" w:eastAsia="Times New Roman" w:hAnsi="Times New Roman" w:cs="Times New Roman"/>
          <w:b/>
          <w:bCs/>
          <w:spacing w:val="-2"/>
          <w:sz w:val="26"/>
          <w:szCs w:val="26"/>
        </w:rPr>
        <w:t>конкурса</w:t>
      </w:r>
    </w:p>
    <w:p w:rsidR="00F16467" w:rsidRPr="00F16467" w:rsidRDefault="00F16467" w:rsidP="00F16467">
      <w:pPr>
        <w:widowControl w:val="0"/>
        <w:tabs>
          <w:tab w:val="left" w:pos="1494"/>
        </w:tabs>
        <w:autoSpaceDE w:val="0"/>
        <w:autoSpaceDN w:val="0"/>
        <w:spacing w:after="0" w:line="240" w:lineRule="auto"/>
        <w:ind w:firstLine="851"/>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 xml:space="preserve">5.1. Финансирование конкурса осуществляется за счет средств организаторов, участников, добровольных пожертвований юридических и физических лиц, в соответствии с утвержденной приказом БУК «ГЦНТ» </w:t>
      </w:r>
      <w:r w:rsidRPr="00F16467">
        <w:rPr>
          <w:rFonts w:ascii="Times New Roman" w:eastAsia="Times New Roman" w:hAnsi="Times New Roman" w:cs="Times New Roman"/>
          <w:spacing w:val="-2"/>
          <w:sz w:val="26"/>
          <w:szCs w:val="26"/>
        </w:rPr>
        <w:t>сметой.  Средства предусмотрены на приобретение дипломов и сувенирной продукции.</w:t>
      </w:r>
    </w:p>
    <w:p w:rsidR="00F16467" w:rsidRPr="00F16467" w:rsidRDefault="00F16467" w:rsidP="00F16467">
      <w:pPr>
        <w:widowControl w:val="0"/>
        <w:tabs>
          <w:tab w:val="left" w:pos="1302"/>
        </w:tabs>
        <w:autoSpaceDE w:val="0"/>
        <w:autoSpaceDN w:val="0"/>
        <w:spacing w:after="0" w:line="240" w:lineRule="auto"/>
        <w:ind w:firstLine="851"/>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5.2. Участники вносят средства участие в конкурсе при подаче заявки в безналичной (либо наличной) форме по договору, заключенному с юридическим или физическим лицом. В случае отказа от участия в конкурсе документы и плата за участие не возвращаются. Стоимость услуг по организации участия в конкурсе 500</w:t>
      </w:r>
      <w:r w:rsidRPr="00F16467">
        <w:rPr>
          <w:rFonts w:ascii="Times New Roman" w:eastAsia="Times New Roman" w:hAnsi="Times New Roman" w:cs="Times New Roman"/>
          <w:spacing w:val="40"/>
          <w:sz w:val="26"/>
          <w:szCs w:val="26"/>
        </w:rPr>
        <w:t xml:space="preserve"> </w:t>
      </w:r>
      <w:r w:rsidRPr="00F16467">
        <w:rPr>
          <w:rFonts w:ascii="Times New Roman" w:eastAsia="Times New Roman" w:hAnsi="Times New Roman" w:cs="Times New Roman"/>
          <w:sz w:val="26"/>
          <w:szCs w:val="26"/>
        </w:rPr>
        <w:t>(пятьсот) рублей за 1 участника, в том числе НДС.</w:t>
      </w:r>
    </w:p>
    <w:p w:rsidR="00F16467" w:rsidRPr="00F16467" w:rsidRDefault="00F16467" w:rsidP="00F16467">
      <w:pPr>
        <w:widowControl w:val="0"/>
        <w:tabs>
          <w:tab w:val="left" w:pos="1302"/>
        </w:tabs>
        <w:autoSpaceDE w:val="0"/>
        <w:autoSpaceDN w:val="0"/>
        <w:spacing w:after="0" w:line="240" w:lineRule="auto"/>
        <w:ind w:firstLine="851"/>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5.3. Расходы, связанные с участием в конкурсе (проезд в оба конца, проживание, питание) производятся за счет направляющей организации или конкурсантов.</w:t>
      </w:r>
    </w:p>
    <w:p w:rsidR="00F16467" w:rsidRPr="00F16467" w:rsidRDefault="00F16467" w:rsidP="00F16467">
      <w:pPr>
        <w:widowControl w:val="0"/>
        <w:tabs>
          <w:tab w:val="left" w:pos="1302"/>
        </w:tabs>
        <w:autoSpaceDE w:val="0"/>
        <w:autoSpaceDN w:val="0"/>
        <w:spacing w:after="0" w:line="240" w:lineRule="auto"/>
        <w:ind w:firstLine="851"/>
        <w:jc w:val="center"/>
        <w:rPr>
          <w:rFonts w:ascii="Times New Roman" w:eastAsia="Times New Roman" w:hAnsi="Times New Roman" w:cs="Times New Roman"/>
          <w:sz w:val="26"/>
          <w:szCs w:val="26"/>
        </w:rPr>
      </w:pPr>
    </w:p>
    <w:p w:rsidR="00F16467" w:rsidRPr="00F16467" w:rsidRDefault="00F16467" w:rsidP="00F16467">
      <w:pPr>
        <w:widowControl w:val="0"/>
        <w:tabs>
          <w:tab w:val="left" w:pos="1302"/>
        </w:tabs>
        <w:autoSpaceDE w:val="0"/>
        <w:autoSpaceDN w:val="0"/>
        <w:spacing w:after="0" w:line="240" w:lineRule="auto"/>
        <w:jc w:val="center"/>
        <w:rPr>
          <w:rFonts w:ascii="Times New Roman" w:eastAsia="Times New Roman" w:hAnsi="Times New Roman" w:cs="Times New Roman"/>
          <w:b/>
          <w:bCs/>
          <w:sz w:val="26"/>
          <w:szCs w:val="26"/>
        </w:rPr>
      </w:pPr>
      <w:r w:rsidRPr="00F16467">
        <w:rPr>
          <w:rFonts w:ascii="Times New Roman" w:eastAsia="Times New Roman" w:hAnsi="Times New Roman" w:cs="Times New Roman"/>
          <w:b/>
          <w:bCs/>
          <w:sz w:val="26"/>
          <w:szCs w:val="26"/>
          <w:lang w:val="en-US"/>
        </w:rPr>
        <w:t>VI</w:t>
      </w:r>
      <w:r w:rsidRPr="00F16467">
        <w:rPr>
          <w:rFonts w:ascii="Times New Roman" w:eastAsia="Times New Roman" w:hAnsi="Times New Roman" w:cs="Times New Roman"/>
          <w:b/>
          <w:bCs/>
          <w:sz w:val="26"/>
          <w:szCs w:val="26"/>
        </w:rPr>
        <w:t>.</w:t>
      </w:r>
      <w:r w:rsidRPr="00F16467">
        <w:rPr>
          <w:rFonts w:ascii="Times New Roman" w:eastAsia="Times New Roman" w:hAnsi="Times New Roman" w:cs="Times New Roman"/>
          <w:b/>
          <w:bCs/>
          <w:sz w:val="26"/>
          <w:szCs w:val="26"/>
          <w:lang w:val="en-US"/>
        </w:rPr>
        <w:t> </w:t>
      </w:r>
      <w:r w:rsidRPr="00F16467">
        <w:rPr>
          <w:rFonts w:ascii="Times New Roman" w:eastAsia="Times New Roman" w:hAnsi="Times New Roman" w:cs="Times New Roman"/>
          <w:b/>
          <w:bCs/>
          <w:sz w:val="26"/>
          <w:szCs w:val="26"/>
        </w:rPr>
        <w:t>Заключительные положения</w:t>
      </w:r>
    </w:p>
    <w:p w:rsidR="00F16467" w:rsidRPr="00F16467" w:rsidRDefault="00F16467" w:rsidP="00F16467">
      <w:pPr>
        <w:widowControl w:val="0"/>
        <w:tabs>
          <w:tab w:val="left" w:pos="1302"/>
        </w:tabs>
        <w:autoSpaceDE w:val="0"/>
        <w:autoSpaceDN w:val="0"/>
        <w:spacing w:after="0" w:line="240" w:lineRule="auto"/>
        <w:ind w:firstLine="851"/>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6.1. Подавая свое произведение на конкурс, автор и заявитель соглашаются с тем, что оно может быть опубликовано в печатных изданиях и на сайтах партнеров конкурса.</w:t>
      </w:r>
    </w:p>
    <w:p w:rsidR="00F16467" w:rsidRPr="00F16467" w:rsidRDefault="00F16467" w:rsidP="00F16467">
      <w:pPr>
        <w:widowControl w:val="0"/>
        <w:tabs>
          <w:tab w:val="left" w:pos="1302"/>
        </w:tabs>
        <w:autoSpaceDE w:val="0"/>
        <w:autoSpaceDN w:val="0"/>
        <w:spacing w:after="0" w:line="240" w:lineRule="auto"/>
        <w:ind w:firstLine="851"/>
        <w:jc w:val="both"/>
        <w:rPr>
          <w:rFonts w:ascii="Times New Roman" w:eastAsia="Times New Roman" w:hAnsi="Times New Roman" w:cs="Times New Roman"/>
          <w:sz w:val="26"/>
          <w:szCs w:val="26"/>
        </w:rPr>
      </w:pPr>
    </w:p>
    <w:p w:rsidR="00F16467" w:rsidRPr="00F16467" w:rsidRDefault="00F16467" w:rsidP="00F16467">
      <w:pPr>
        <w:widowControl w:val="0"/>
        <w:tabs>
          <w:tab w:val="left" w:pos="1302"/>
        </w:tabs>
        <w:autoSpaceDE w:val="0"/>
        <w:autoSpaceDN w:val="0"/>
        <w:spacing w:after="0" w:line="240" w:lineRule="auto"/>
        <w:jc w:val="center"/>
        <w:rPr>
          <w:rFonts w:ascii="Times New Roman" w:eastAsia="Times New Roman" w:hAnsi="Times New Roman" w:cs="Times New Roman"/>
          <w:b/>
          <w:bCs/>
          <w:sz w:val="26"/>
          <w:szCs w:val="26"/>
        </w:rPr>
      </w:pPr>
      <w:r w:rsidRPr="00F16467">
        <w:rPr>
          <w:rFonts w:ascii="Times New Roman" w:eastAsia="Times New Roman" w:hAnsi="Times New Roman" w:cs="Times New Roman"/>
          <w:b/>
          <w:bCs/>
          <w:sz w:val="26"/>
          <w:szCs w:val="26"/>
          <w:lang w:val="en-US"/>
        </w:rPr>
        <w:t>VII</w:t>
      </w:r>
      <w:r w:rsidRPr="00F16467">
        <w:rPr>
          <w:rFonts w:ascii="Times New Roman" w:eastAsia="Times New Roman" w:hAnsi="Times New Roman" w:cs="Times New Roman"/>
          <w:b/>
          <w:bCs/>
          <w:sz w:val="26"/>
          <w:szCs w:val="26"/>
        </w:rPr>
        <w:t>.</w:t>
      </w:r>
      <w:r w:rsidRPr="00F16467">
        <w:rPr>
          <w:rFonts w:ascii="Times New Roman" w:eastAsia="Times New Roman" w:hAnsi="Times New Roman" w:cs="Times New Roman"/>
          <w:b/>
          <w:bCs/>
          <w:sz w:val="26"/>
          <w:szCs w:val="26"/>
          <w:lang w:val="en-US"/>
        </w:rPr>
        <w:t> </w:t>
      </w:r>
      <w:r w:rsidRPr="00F16467">
        <w:rPr>
          <w:rFonts w:ascii="Times New Roman" w:eastAsia="Times New Roman" w:hAnsi="Times New Roman" w:cs="Times New Roman"/>
          <w:b/>
          <w:bCs/>
          <w:sz w:val="26"/>
          <w:szCs w:val="26"/>
        </w:rPr>
        <w:t>Контакты</w:t>
      </w:r>
    </w:p>
    <w:p w:rsidR="00F16467" w:rsidRPr="00F16467" w:rsidRDefault="00F16467" w:rsidP="00F16467">
      <w:pPr>
        <w:widowControl w:val="0"/>
        <w:tabs>
          <w:tab w:val="left" w:pos="1302"/>
        </w:tabs>
        <w:autoSpaceDE w:val="0"/>
        <w:autoSpaceDN w:val="0"/>
        <w:spacing w:after="0" w:line="240" w:lineRule="auto"/>
        <w:jc w:val="center"/>
        <w:rPr>
          <w:rFonts w:ascii="Times New Roman" w:eastAsia="Times New Roman" w:hAnsi="Times New Roman" w:cs="Times New Roman"/>
          <w:b/>
          <w:bCs/>
          <w:sz w:val="26"/>
          <w:szCs w:val="26"/>
        </w:rPr>
      </w:pPr>
    </w:p>
    <w:p w:rsidR="00F16467" w:rsidRPr="00F16467" w:rsidRDefault="00F16467" w:rsidP="00F16467">
      <w:pPr>
        <w:widowControl w:val="0"/>
        <w:tabs>
          <w:tab w:val="left" w:pos="1302"/>
        </w:tabs>
        <w:autoSpaceDE w:val="0"/>
        <w:autoSpaceDN w:val="0"/>
        <w:spacing w:after="0" w:line="240" w:lineRule="auto"/>
        <w:ind w:firstLine="851"/>
        <w:jc w:val="both"/>
        <w:rPr>
          <w:rFonts w:ascii="Times New Roman" w:eastAsia="Times New Roman" w:hAnsi="Times New Roman" w:cs="Times New Roman"/>
          <w:b/>
          <w:bCs/>
          <w:sz w:val="26"/>
          <w:szCs w:val="26"/>
        </w:rPr>
      </w:pPr>
      <w:r w:rsidRPr="00F16467">
        <w:rPr>
          <w:rFonts w:ascii="Times New Roman" w:eastAsia="Times New Roman" w:hAnsi="Times New Roman" w:cs="Times New Roman"/>
          <w:sz w:val="26"/>
          <w:szCs w:val="26"/>
        </w:rPr>
        <w:t>7.1. Адрес оргкомитета конкурса:</w:t>
      </w:r>
    </w:p>
    <w:p w:rsidR="00F16467" w:rsidRPr="00F16467" w:rsidRDefault="00F16467" w:rsidP="00F16467">
      <w:pPr>
        <w:widowControl w:val="0"/>
        <w:tabs>
          <w:tab w:val="left" w:pos="1302"/>
        </w:tabs>
        <w:autoSpaceDE w:val="0"/>
        <w:autoSpaceDN w:val="0"/>
        <w:spacing w:after="0" w:line="240" w:lineRule="auto"/>
        <w:ind w:firstLine="851"/>
        <w:jc w:val="both"/>
        <w:rPr>
          <w:rFonts w:ascii="Times New Roman" w:eastAsia="Times New Roman" w:hAnsi="Times New Roman" w:cs="Times New Roman"/>
          <w:sz w:val="26"/>
          <w:szCs w:val="26"/>
        </w:rPr>
      </w:pPr>
      <w:r w:rsidRPr="00F16467">
        <w:rPr>
          <w:rFonts w:ascii="Times New Roman" w:eastAsia="Times New Roman" w:hAnsi="Times New Roman" w:cs="Times New Roman"/>
          <w:sz w:val="26"/>
          <w:szCs w:val="26"/>
        </w:rPr>
        <w:t xml:space="preserve">БУК «ГЦНТ»: 644029, г. Омск, проспект Мира, д. 58, оф.203, </w:t>
      </w:r>
    </w:p>
    <w:p w:rsidR="00F16467" w:rsidRPr="00F16467" w:rsidRDefault="00F16467" w:rsidP="00F16467">
      <w:pPr>
        <w:widowControl w:val="0"/>
        <w:tabs>
          <w:tab w:val="left" w:pos="1302"/>
        </w:tabs>
        <w:autoSpaceDE w:val="0"/>
        <w:autoSpaceDN w:val="0"/>
        <w:spacing w:after="0" w:line="240" w:lineRule="auto"/>
        <w:ind w:firstLine="851"/>
        <w:jc w:val="both"/>
        <w:rPr>
          <w:rFonts w:ascii="Times New Roman" w:eastAsia="Times New Roman" w:hAnsi="Times New Roman" w:cs="Times New Roman"/>
          <w:sz w:val="26"/>
          <w:szCs w:val="26"/>
          <w:lang w:val="en-US"/>
        </w:rPr>
      </w:pPr>
      <w:hyperlink r:id="rId7">
        <w:r w:rsidRPr="00F16467">
          <w:rPr>
            <w:rFonts w:ascii="Times New Roman" w:eastAsia="Times New Roman" w:hAnsi="Times New Roman" w:cs="Times New Roman"/>
            <w:color w:val="0000FF"/>
            <w:sz w:val="26"/>
            <w:szCs w:val="26"/>
            <w:u w:val="single"/>
            <w:lang w:val="en-US"/>
          </w:rPr>
          <w:t>www.omsk-</w:t>
        </w:r>
      </w:hyperlink>
      <w:r w:rsidRPr="00F16467">
        <w:rPr>
          <w:rFonts w:ascii="Times New Roman" w:eastAsia="Times New Roman" w:hAnsi="Times New Roman" w:cs="Times New Roman"/>
          <w:sz w:val="26"/>
          <w:szCs w:val="26"/>
          <w:lang w:val="en-US"/>
        </w:rPr>
        <w:t xml:space="preserve"> </w:t>
      </w:r>
      <w:hyperlink r:id="rId8">
        <w:r w:rsidRPr="00F16467">
          <w:rPr>
            <w:rFonts w:ascii="Times New Roman" w:eastAsia="Times New Roman" w:hAnsi="Times New Roman" w:cs="Times New Roman"/>
            <w:color w:val="0000FF"/>
            <w:sz w:val="26"/>
            <w:szCs w:val="26"/>
            <w:u w:val="single"/>
            <w:lang w:val="en-US"/>
          </w:rPr>
          <w:t>gcnt.ru</w:t>
        </w:r>
      </w:hyperlink>
      <w:r w:rsidRPr="00F16467">
        <w:rPr>
          <w:rFonts w:ascii="Times New Roman" w:eastAsia="Times New Roman" w:hAnsi="Times New Roman" w:cs="Times New Roman"/>
          <w:sz w:val="26"/>
          <w:szCs w:val="26"/>
          <w:lang w:val="en-US"/>
        </w:rPr>
        <w:t xml:space="preserve">, </w:t>
      </w:r>
      <w:proofErr w:type="spellStart"/>
      <w:r w:rsidRPr="00F16467">
        <w:rPr>
          <w:rFonts w:ascii="Times New Roman" w:eastAsia="Times New Roman" w:hAnsi="Times New Roman" w:cs="Times New Roman"/>
          <w:sz w:val="26"/>
          <w:szCs w:val="26"/>
          <w:lang w:val="en-US"/>
        </w:rPr>
        <w:t>e-mail:</w:t>
      </w:r>
      <w:hyperlink r:id="rId9">
        <w:r w:rsidRPr="00F16467">
          <w:rPr>
            <w:rFonts w:ascii="Times New Roman" w:eastAsia="Times New Roman" w:hAnsi="Times New Roman" w:cs="Times New Roman"/>
            <w:color w:val="0000FF"/>
            <w:sz w:val="26"/>
            <w:szCs w:val="26"/>
            <w:u w:val="single"/>
            <w:lang w:val="en-US"/>
          </w:rPr>
          <w:t>omsk-gcnt@mail.ru</w:t>
        </w:r>
        <w:proofErr w:type="spellEnd"/>
      </w:hyperlink>
    </w:p>
    <w:p w:rsidR="00F16467" w:rsidRPr="00F16467" w:rsidRDefault="00F16467" w:rsidP="00F16467">
      <w:pPr>
        <w:widowControl w:val="0"/>
        <w:tabs>
          <w:tab w:val="left" w:pos="1302"/>
        </w:tabs>
        <w:autoSpaceDE w:val="0"/>
        <w:autoSpaceDN w:val="0"/>
        <w:spacing w:after="0" w:line="240" w:lineRule="auto"/>
        <w:ind w:firstLine="851"/>
        <w:jc w:val="both"/>
        <w:rPr>
          <w:rFonts w:ascii="Times New Roman" w:eastAsia="Times New Roman" w:hAnsi="Times New Roman" w:cs="Times New Roman"/>
          <w:sz w:val="26"/>
          <w:szCs w:val="26"/>
          <w:lang w:val="en-US"/>
        </w:rPr>
      </w:pPr>
      <w:r w:rsidRPr="00F16467">
        <w:rPr>
          <w:rFonts w:ascii="Times New Roman" w:eastAsia="Times New Roman" w:hAnsi="Times New Roman" w:cs="Times New Roman"/>
          <w:sz w:val="26"/>
          <w:szCs w:val="26"/>
        </w:rPr>
        <w:t>тел</w:t>
      </w:r>
      <w:r w:rsidRPr="00F16467">
        <w:rPr>
          <w:rFonts w:ascii="Times New Roman" w:eastAsia="Times New Roman" w:hAnsi="Times New Roman" w:cs="Times New Roman"/>
          <w:sz w:val="26"/>
          <w:szCs w:val="26"/>
          <w:lang w:val="en-US"/>
        </w:rPr>
        <w:t>.: 8 (3812) 22 18 04</w:t>
      </w:r>
    </w:p>
    <w:p w:rsidR="00F16467" w:rsidRPr="00F16467" w:rsidRDefault="00F16467" w:rsidP="00F16467">
      <w:pPr>
        <w:widowControl w:val="0"/>
        <w:tabs>
          <w:tab w:val="left" w:pos="1302"/>
        </w:tabs>
        <w:autoSpaceDE w:val="0"/>
        <w:autoSpaceDN w:val="0"/>
        <w:spacing w:after="0" w:line="240" w:lineRule="auto"/>
        <w:ind w:firstLine="851"/>
        <w:jc w:val="both"/>
        <w:rPr>
          <w:rFonts w:ascii="Times New Roman" w:eastAsia="Times New Roman" w:hAnsi="Times New Roman" w:cs="Times New Roman"/>
          <w:sz w:val="26"/>
          <w:szCs w:val="26"/>
          <w:lang w:val="en-US"/>
        </w:rPr>
        <w:sectPr w:rsidR="00F16467" w:rsidRPr="00F16467" w:rsidSect="00910CFE">
          <w:pgSz w:w="11910" w:h="16840"/>
          <w:pgMar w:top="1040" w:right="570" w:bottom="280" w:left="1480" w:header="720" w:footer="720" w:gutter="0"/>
          <w:cols w:space="720"/>
        </w:sectPr>
      </w:pPr>
    </w:p>
    <w:p w:rsidR="00F16467" w:rsidRPr="00F16467" w:rsidRDefault="00F16467" w:rsidP="00F16467">
      <w:pPr>
        <w:spacing w:after="0" w:line="240" w:lineRule="auto"/>
        <w:ind w:left="4248" w:firstLine="708"/>
        <w:rPr>
          <w:rFonts w:ascii="Times New Roman" w:eastAsia="Calibri" w:hAnsi="Times New Roman" w:cs="Times New Roman"/>
          <w:sz w:val="28"/>
          <w:szCs w:val="28"/>
          <w:lang w:eastAsia="ru-RU"/>
        </w:rPr>
      </w:pPr>
      <w:r w:rsidRPr="00F16467">
        <w:rPr>
          <w:rFonts w:ascii="Times New Roman" w:eastAsia="Calibri" w:hAnsi="Times New Roman" w:cs="Times New Roman"/>
          <w:sz w:val="28"/>
          <w:szCs w:val="28"/>
          <w:lang w:eastAsia="ru-RU"/>
        </w:rPr>
        <w:lastRenderedPageBreak/>
        <w:t>Приложение к Положению</w:t>
      </w:r>
    </w:p>
    <w:p w:rsidR="00F16467" w:rsidRPr="00F16467" w:rsidRDefault="00F16467" w:rsidP="00F16467">
      <w:pPr>
        <w:spacing w:after="0" w:line="240" w:lineRule="auto"/>
        <w:ind w:left="4956"/>
        <w:rPr>
          <w:rFonts w:ascii="Times New Roman" w:eastAsia="Calibri" w:hAnsi="Times New Roman" w:cs="Times New Roman"/>
          <w:sz w:val="28"/>
          <w:szCs w:val="28"/>
          <w:lang w:eastAsia="ru-RU"/>
        </w:rPr>
      </w:pPr>
      <w:r w:rsidRPr="00F16467">
        <w:rPr>
          <w:rFonts w:ascii="Times New Roman" w:eastAsia="Calibri" w:hAnsi="Times New Roman" w:cs="Times New Roman"/>
          <w:sz w:val="28"/>
          <w:szCs w:val="28"/>
          <w:lang w:eastAsia="ru-RU"/>
        </w:rPr>
        <w:t xml:space="preserve">областном </w:t>
      </w:r>
      <w:proofErr w:type="gramStart"/>
      <w:r w:rsidRPr="00F16467">
        <w:rPr>
          <w:rFonts w:ascii="Times New Roman" w:eastAsia="Calibri" w:hAnsi="Times New Roman" w:cs="Times New Roman"/>
          <w:sz w:val="28"/>
          <w:szCs w:val="28"/>
          <w:lang w:eastAsia="ru-RU"/>
        </w:rPr>
        <w:t>конкурсе</w:t>
      </w:r>
      <w:proofErr w:type="gramEnd"/>
      <w:r w:rsidRPr="00F16467">
        <w:rPr>
          <w:rFonts w:ascii="Times New Roman" w:eastAsia="Calibri" w:hAnsi="Times New Roman" w:cs="Times New Roman"/>
          <w:sz w:val="28"/>
          <w:szCs w:val="28"/>
          <w:lang w:eastAsia="ru-RU"/>
        </w:rPr>
        <w:t xml:space="preserve"> видеофильмов </w:t>
      </w:r>
    </w:p>
    <w:p w:rsidR="00F16467" w:rsidRPr="00F16467" w:rsidRDefault="00F16467" w:rsidP="00F16467">
      <w:pPr>
        <w:spacing w:after="0" w:line="240" w:lineRule="auto"/>
        <w:ind w:left="4248" w:firstLine="708"/>
        <w:rPr>
          <w:rFonts w:ascii="Times New Roman" w:eastAsia="Calibri" w:hAnsi="Times New Roman" w:cs="Times New Roman"/>
          <w:b/>
          <w:sz w:val="28"/>
          <w:szCs w:val="28"/>
          <w:lang w:eastAsia="ru-RU"/>
        </w:rPr>
      </w:pPr>
      <w:r w:rsidRPr="00F16467">
        <w:rPr>
          <w:rFonts w:ascii="Times New Roman" w:eastAsia="Calibri" w:hAnsi="Times New Roman" w:cs="Times New Roman"/>
          <w:sz w:val="28"/>
          <w:szCs w:val="28"/>
          <w:lang w:eastAsia="ru-RU"/>
        </w:rPr>
        <w:t xml:space="preserve">«Культурный </w:t>
      </w:r>
      <w:proofErr w:type="spellStart"/>
      <w:r w:rsidRPr="00F16467">
        <w:rPr>
          <w:rFonts w:ascii="Times New Roman" w:eastAsia="Calibri" w:hAnsi="Times New Roman" w:cs="Times New Roman"/>
          <w:sz w:val="28"/>
          <w:szCs w:val="28"/>
          <w:lang w:eastAsia="ru-RU"/>
        </w:rPr>
        <w:t>автоблог</w:t>
      </w:r>
      <w:proofErr w:type="spellEnd"/>
      <w:r w:rsidRPr="00F16467">
        <w:rPr>
          <w:rFonts w:ascii="Times New Roman" w:eastAsia="Calibri" w:hAnsi="Times New Roman" w:cs="Times New Roman"/>
          <w:sz w:val="28"/>
          <w:szCs w:val="28"/>
          <w:lang w:eastAsia="ru-RU"/>
        </w:rPr>
        <w:t>»</w:t>
      </w:r>
    </w:p>
    <w:p w:rsidR="00F16467" w:rsidRPr="00F16467" w:rsidRDefault="00F16467" w:rsidP="00F16467">
      <w:pPr>
        <w:jc w:val="right"/>
        <w:rPr>
          <w:rFonts w:ascii="Times New Roman" w:eastAsia="Times New Roman" w:hAnsi="Times New Roman" w:cs="Times New Roman"/>
          <w:sz w:val="28"/>
          <w:szCs w:val="28"/>
          <w:lang w:eastAsia="ru-RU"/>
        </w:rPr>
      </w:pPr>
    </w:p>
    <w:p w:rsidR="00F16467" w:rsidRPr="00F16467" w:rsidRDefault="00F16467" w:rsidP="00F16467">
      <w:pPr>
        <w:jc w:val="center"/>
        <w:rPr>
          <w:rFonts w:ascii="Times New Roman" w:eastAsia="Times New Roman" w:hAnsi="Times New Roman" w:cs="Times New Roman"/>
          <w:sz w:val="28"/>
          <w:szCs w:val="28"/>
          <w:lang w:eastAsia="ru-RU"/>
        </w:rPr>
      </w:pPr>
      <w:r w:rsidRPr="00F16467">
        <w:rPr>
          <w:rFonts w:ascii="Times New Roman" w:eastAsia="Times New Roman" w:hAnsi="Times New Roman" w:cs="Times New Roman"/>
          <w:sz w:val="28"/>
          <w:szCs w:val="28"/>
          <w:lang w:eastAsia="ru-RU"/>
        </w:rPr>
        <w:t>_________________________________________________</w:t>
      </w:r>
    </w:p>
    <w:p w:rsidR="00F16467" w:rsidRPr="00F16467" w:rsidRDefault="00F16467" w:rsidP="00F16467">
      <w:pPr>
        <w:spacing w:after="0" w:line="240" w:lineRule="auto"/>
        <w:ind w:left="360"/>
        <w:jc w:val="center"/>
        <w:rPr>
          <w:rFonts w:ascii="Times New Roman" w:eastAsia="Times New Roman" w:hAnsi="Times New Roman" w:cs="Times New Roman"/>
          <w:sz w:val="28"/>
          <w:szCs w:val="28"/>
          <w:lang w:eastAsia="ru-RU"/>
        </w:rPr>
      </w:pPr>
      <w:r w:rsidRPr="00F16467">
        <w:rPr>
          <w:rFonts w:ascii="Times New Roman" w:eastAsia="Times New Roman" w:hAnsi="Times New Roman" w:cs="Times New Roman"/>
          <w:sz w:val="28"/>
          <w:szCs w:val="28"/>
          <w:lang w:eastAsia="ru-RU"/>
        </w:rPr>
        <w:t>(наименование муниципального района)</w:t>
      </w:r>
    </w:p>
    <w:p w:rsidR="00F16467" w:rsidRPr="00F16467" w:rsidRDefault="00F16467" w:rsidP="00F16467">
      <w:pPr>
        <w:spacing w:after="0" w:line="240" w:lineRule="auto"/>
        <w:jc w:val="both"/>
        <w:rPr>
          <w:rFonts w:ascii="Times New Roman" w:eastAsia="Calibri" w:hAnsi="Times New Roman" w:cs="Times New Roman"/>
          <w:sz w:val="28"/>
          <w:szCs w:val="28"/>
        </w:rPr>
      </w:pPr>
    </w:p>
    <w:p w:rsidR="00F16467" w:rsidRPr="00F16467" w:rsidRDefault="00F16467" w:rsidP="00F16467">
      <w:pPr>
        <w:spacing w:after="0" w:line="240" w:lineRule="auto"/>
        <w:jc w:val="center"/>
        <w:rPr>
          <w:rFonts w:ascii="Times New Roman" w:eastAsia="Times New Roman" w:hAnsi="Times New Roman" w:cs="Times New Roman"/>
          <w:sz w:val="28"/>
          <w:szCs w:val="28"/>
          <w:lang w:eastAsia="ru-RU"/>
        </w:rPr>
      </w:pPr>
      <w:r w:rsidRPr="00F16467">
        <w:rPr>
          <w:rFonts w:ascii="Times New Roman" w:eastAsia="Times New Roman" w:hAnsi="Times New Roman" w:cs="Times New Roman"/>
          <w:sz w:val="28"/>
          <w:szCs w:val="28"/>
          <w:lang w:eastAsia="ru-RU"/>
        </w:rPr>
        <w:t xml:space="preserve">ЗАЯВКА </w:t>
      </w:r>
    </w:p>
    <w:p w:rsidR="00F16467" w:rsidRPr="00F16467" w:rsidRDefault="00F16467" w:rsidP="00F16467">
      <w:pPr>
        <w:spacing w:after="0" w:line="240" w:lineRule="auto"/>
        <w:jc w:val="center"/>
        <w:rPr>
          <w:rFonts w:ascii="Times New Roman" w:eastAsia="Calibri" w:hAnsi="Times New Roman" w:cs="Times New Roman"/>
          <w:sz w:val="28"/>
          <w:szCs w:val="28"/>
          <w:lang w:eastAsia="ru-RU"/>
        </w:rPr>
      </w:pPr>
      <w:r w:rsidRPr="00F16467">
        <w:rPr>
          <w:rFonts w:ascii="Times New Roman" w:eastAsia="Times New Roman" w:hAnsi="Times New Roman" w:cs="Times New Roman"/>
          <w:sz w:val="28"/>
          <w:szCs w:val="28"/>
          <w:lang w:eastAsia="ru-RU"/>
        </w:rPr>
        <w:t xml:space="preserve">на участие в </w:t>
      </w:r>
      <w:r w:rsidRPr="00F16467">
        <w:rPr>
          <w:rFonts w:ascii="Times New Roman" w:eastAsia="Calibri" w:hAnsi="Times New Roman" w:cs="Times New Roman"/>
          <w:sz w:val="28"/>
          <w:szCs w:val="28"/>
          <w:lang w:eastAsia="ru-RU"/>
        </w:rPr>
        <w:t>областном конкурсе видеофильмов среди культурно-досуговых учреждений муниципальных районов Омской области о деятельности автоклуба (передвижного учреждения культуры)</w:t>
      </w:r>
    </w:p>
    <w:p w:rsidR="00F16467" w:rsidRPr="00F16467" w:rsidRDefault="00F16467" w:rsidP="00F16467">
      <w:pPr>
        <w:spacing w:after="0" w:line="240" w:lineRule="auto"/>
        <w:jc w:val="center"/>
        <w:rPr>
          <w:rFonts w:ascii="Times New Roman" w:eastAsia="Calibri" w:hAnsi="Times New Roman" w:cs="Times New Roman"/>
          <w:sz w:val="28"/>
          <w:szCs w:val="28"/>
          <w:lang w:eastAsia="ru-RU"/>
        </w:rPr>
      </w:pPr>
      <w:r w:rsidRPr="00F16467">
        <w:rPr>
          <w:rFonts w:ascii="Times New Roman" w:eastAsia="Calibri" w:hAnsi="Times New Roman" w:cs="Times New Roman"/>
          <w:sz w:val="28"/>
          <w:szCs w:val="28"/>
          <w:lang w:eastAsia="ru-RU"/>
        </w:rPr>
        <w:t xml:space="preserve">«Культурный </w:t>
      </w:r>
      <w:proofErr w:type="spellStart"/>
      <w:r w:rsidRPr="00F16467">
        <w:rPr>
          <w:rFonts w:ascii="Times New Roman" w:eastAsia="Calibri" w:hAnsi="Times New Roman" w:cs="Times New Roman"/>
          <w:sz w:val="28"/>
          <w:szCs w:val="28"/>
          <w:lang w:eastAsia="ru-RU"/>
        </w:rPr>
        <w:t>автоблог</w:t>
      </w:r>
      <w:proofErr w:type="spellEnd"/>
      <w:r w:rsidRPr="00F16467">
        <w:rPr>
          <w:rFonts w:ascii="Times New Roman" w:eastAsia="Calibri" w:hAnsi="Times New Roman" w:cs="Times New Roman"/>
          <w:sz w:val="28"/>
          <w:szCs w:val="28"/>
          <w:lang w:eastAsia="ru-RU"/>
        </w:rPr>
        <w:t>»</w:t>
      </w:r>
    </w:p>
    <w:p w:rsidR="00F16467" w:rsidRPr="00F16467" w:rsidRDefault="00F16467" w:rsidP="00F16467">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16467" w:rsidRPr="00F16467" w:rsidTr="00603758">
        <w:tc>
          <w:tcPr>
            <w:tcW w:w="4785" w:type="dxa"/>
            <w:shd w:val="clear" w:color="auto" w:fill="auto"/>
          </w:tcPr>
          <w:p w:rsidR="00F16467" w:rsidRPr="00F16467" w:rsidRDefault="00F16467" w:rsidP="00F16467">
            <w:pPr>
              <w:spacing w:after="0" w:line="240" w:lineRule="auto"/>
              <w:rPr>
                <w:rFonts w:ascii="Times New Roman" w:eastAsia="Times New Roman" w:hAnsi="Times New Roman" w:cs="Times New Roman"/>
                <w:sz w:val="28"/>
                <w:szCs w:val="28"/>
                <w:lang w:eastAsia="ru-RU"/>
              </w:rPr>
            </w:pPr>
            <w:r w:rsidRPr="00F16467">
              <w:rPr>
                <w:rFonts w:ascii="Times New Roman" w:eastAsia="Times New Roman" w:hAnsi="Times New Roman" w:cs="Times New Roman"/>
                <w:sz w:val="28"/>
                <w:szCs w:val="28"/>
                <w:lang w:eastAsia="ru-RU"/>
              </w:rPr>
              <w:t>Наименование учреждения, ведомственная принадлежность (</w:t>
            </w:r>
            <w:r w:rsidRPr="00F16467">
              <w:rPr>
                <w:rFonts w:ascii="Times New Roman" w:eastAsia="Times New Roman" w:hAnsi="Times New Roman" w:cs="Times New Roman"/>
                <w:i/>
                <w:sz w:val="28"/>
                <w:szCs w:val="28"/>
                <w:lang w:eastAsia="ru-RU"/>
              </w:rPr>
              <w:t>для занесения в диплом</w:t>
            </w:r>
            <w:r w:rsidRPr="00F16467">
              <w:rPr>
                <w:rFonts w:ascii="Times New Roman" w:eastAsia="Times New Roman" w:hAnsi="Times New Roman" w:cs="Times New Roman"/>
                <w:sz w:val="28"/>
                <w:szCs w:val="28"/>
                <w:lang w:eastAsia="ru-RU"/>
              </w:rPr>
              <w:t>)</w:t>
            </w:r>
          </w:p>
        </w:tc>
        <w:tc>
          <w:tcPr>
            <w:tcW w:w="4786" w:type="dxa"/>
            <w:shd w:val="clear" w:color="auto" w:fill="auto"/>
          </w:tcPr>
          <w:p w:rsidR="00F16467" w:rsidRPr="00F16467" w:rsidRDefault="00F16467" w:rsidP="00F16467">
            <w:pPr>
              <w:spacing w:after="0" w:line="240" w:lineRule="auto"/>
              <w:rPr>
                <w:rFonts w:ascii="Times New Roman" w:eastAsia="Times New Roman" w:hAnsi="Times New Roman" w:cs="Times New Roman"/>
                <w:sz w:val="28"/>
                <w:szCs w:val="28"/>
                <w:lang w:eastAsia="ru-RU"/>
              </w:rPr>
            </w:pPr>
          </w:p>
        </w:tc>
      </w:tr>
      <w:tr w:rsidR="00F16467" w:rsidRPr="00F16467" w:rsidTr="00603758">
        <w:tc>
          <w:tcPr>
            <w:tcW w:w="4785" w:type="dxa"/>
            <w:shd w:val="clear" w:color="auto" w:fill="auto"/>
          </w:tcPr>
          <w:p w:rsidR="00F16467" w:rsidRPr="00F16467" w:rsidRDefault="00F16467" w:rsidP="00F16467">
            <w:pPr>
              <w:spacing w:after="0" w:line="240" w:lineRule="auto"/>
              <w:rPr>
                <w:rFonts w:ascii="Times New Roman" w:eastAsia="Times New Roman" w:hAnsi="Times New Roman" w:cs="Times New Roman"/>
                <w:sz w:val="28"/>
                <w:szCs w:val="28"/>
                <w:lang w:eastAsia="ru-RU"/>
              </w:rPr>
            </w:pPr>
            <w:r w:rsidRPr="00F16467">
              <w:rPr>
                <w:rFonts w:ascii="Times New Roman" w:eastAsia="Times New Roman" w:hAnsi="Times New Roman" w:cs="Times New Roman"/>
                <w:sz w:val="28"/>
                <w:szCs w:val="28"/>
                <w:lang w:eastAsia="ru-RU"/>
              </w:rPr>
              <w:t>Юридический адрес учреждения (индекс, район, населенный пункт, улица, дом)</w:t>
            </w:r>
          </w:p>
        </w:tc>
        <w:tc>
          <w:tcPr>
            <w:tcW w:w="4786" w:type="dxa"/>
            <w:shd w:val="clear" w:color="auto" w:fill="auto"/>
          </w:tcPr>
          <w:p w:rsidR="00F16467" w:rsidRPr="00F16467" w:rsidRDefault="00F16467" w:rsidP="00F16467">
            <w:pPr>
              <w:spacing w:after="0" w:line="240" w:lineRule="auto"/>
              <w:rPr>
                <w:rFonts w:ascii="Times New Roman" w:eastAsia="Times New Roman" w:hAnsi="Times New Roman" w:cs="Times New Roman"/>
                <w:sz w:val="28"/>
                <w:szCs w:val="28"/>
                <w:lang w:eastAsia="ru-RU"/>
              </w:rPr>
            </w:pPr>
          </w:p>
        </w:tc>
      </w:tr>
      <w:tr w:rsidR="00F16467" w:rsidRPr="00F16467" w:rsidTr="00603758">
        <w:tc>
          <w:tcPr>
            <w:tcW w:w="4785" w:type="dxa"/>
            <w:shd w:val="clear" w:color="auto" w:fill="auto"/>
          </w:tcPr>
          <w:p w:rsidR="00F16467" w:rsidRPr="00F16467" w:rsidRDefault="00F16467" w:rsidP="00F16467">
            <w:pPr>
              <w:spacing w:after="0" w:line="240" w:lineRule="auto"/>
              <w:jc w:val="both"/>
              <w:rPr>
                <w:rFonts w:ascii="Times New Roman" w:eastAsia="Times New Roman" w:hAnsi="Times New Roman" w:cs="Times New Roman"/>
                <w:sz w:val="28"/>
                <w:szCs w:val="28"/>
                <w:lang w:eastAsia="ru-RU"/>
              </w:rPr>
            </w:pPr>
            <w:r w:rsidRPr="00F16467">
              <w:rPr>
                <w:rFonts w:ascii="Times New Roman" w:eastAsia="Times New Roman" w:hAnsi="Times New Roman" w:cs="Times New Roman"/>
                <w:sz w:val="28"/>
                <w:szCs w:val="28"/>
                <w:lang w:eastAsia="ru-RU"/>
              </w:rPr>
              <w:t xml:space="preserve">Наименование номинации конкурса </w:t>
            </w:r>
          </w:p>
        </w:tc>
        <w:tc>
          <w:tcPr>
            <w:tcW w:w="4786" w:type="dxa"/>
            <w:shd w:val="clear" w:color="auto" w:fill="auto"/>
          </w:tcPr>
          <w:p w:rsidR="00F16467" w:rsidRPr="00F16467" w:rsidRDefault="00F16467" w:rsidP="00F16467">
            <w:pPr>
              <w:spacing w:after="0" w:line="240" w:lineRule="auto"/>
              <w:rPr>
                <w:rFonts w:ascii="Times New Roman" w:eastAsia="Times New Roman" w:hAnsi="Times New Roman" w:cs="Times New Roman"/>
                <w:sz w:val="28"/>
                <w:szCs w:val="28"/>
                <w:lang w:eastAsia="ru-RU"/>
              </w:rPr>
            </w:pPr>
          </w:p>
        </w:tc>
      </w:tr>
      <w:tr w:rsidR="00F16467" w:rsidRPr="00F16467" w:rsidTr="00603758">
        <w:tc>
          <w:tcPr>
            <w:tcW w:w="4785" w:type="dxa"/>
            <w:shd w:val="clear" w:color="auto" w:fill="auto"/>
          </w:tcPr>
          <w:p w:rsidR="00F16467" w:rsidRPr="00F16467" w:rsidRDefault="00F16467" w:rsidP="00F16467">
            <w:pPr>
              <w:spacing w:after="0" w:line="240" w:lineRule="auto"/>
              <w:jc w:val="both"/>
              <w:rPr>
                <w:rFonts w:ascii="Times New Roman" w:eastAsia="Times New Roman" w:hAnsi="Times New Roman" w:cs="Times New Roman"/>
                <w:sz w:val="28"/>
                <w:szCs w:val="28"/>
                <w:lang w:eastAsia="ru-RU"/>
              </w:rPr>
            </w:pPr>
            <w:r w:rsidRPr="00F16467">
              <w:rPr>
                <w:rFonts w:ascii="Times New Roman" w:eastAsia="Times New Roman" w:hAnsi="Times New Roman" w:cs="Times New Roman"/>
                <w:sz w:val="28"/>
                <w:szCs w:val="28"/>
                <w:lang w:eastAsia="ru-RU"/>
              </w:rPr>
              <w:t>Название видеофильма</w:t>
            </w:r>
          </w:p>
        </w:tc>
        <w:tc>
          <w:tcPr>
            <w:tcW w:w="4786" w:type="dxa"/>
            <w:shd w:val="clear" w:color="auto" w:fill="auto"/>
          </w:tcPr>
          <w:p w:rsidR="00F16467" w:rsidRPr="00F16467" w:rsidRDefault="00F16467" w:rsidP="00F16467">
            <w:pPr>
              <w:spacing w:after="0" w:line="240" w:lineRule="auto"/>
              <w:rPr>
                <w:rFonts w:ascii="Times New Roman" w:eastAsia="Times New Roman" w:hAnsi="Times New Roman" w:cs="Times New Roman"/>
                <w:sz w:val="28"/>
                <w:szCs w:val="28"/>
                <w:lang w:eastAsia="ru-RU"/>
              </w:rPr>
            </w:pPr>
          </w:p>
        </w:tc>
      </w:tr>
      <w:tr w:rsidR="00F16467" w:rsidRPr="00F16467" w:rsidTr="00603758">
        <w:tc>
          <w:tcPr>
            <w:tcW w:w="4785" w:type="dxa"/>
            <w:shd w:val="clear" w:color="auto" w:fill="auto"/>
          </w:tcPr>
          <w:p w:rsidR="00F16467" w:rsidRPr="00F16467" w:rsidRDefault="00F16467" w:rsidP="00F16467">
            <w:pPr>
              <w:spacing w:after="0" w:line="240" w:lineRule="auto"/>
              <w:rPr>
                <w:rFonts w:ascii="Times New Roman" w:eastAsia="Times New Roman" w:hAnsi="Times New Roman" w:cs="Times New Roman"/>
                <w:sz w:val="28"/>
                <w:szCs w:val="28"/>
                <w:lang w:eastAsia="ru-RU"/>
              </w:rPr>
            </w:pPr>
            <w:r w:rsidRPr="00F16467">
              <w:rPr>
                <w:rFonts w:ascii="Times New Roman" w:eastAsia="Times New Roman" w:hAnsi="Times New Roman" w:cs="Times New Roman"/>
                <w:sz w:val="28"/>
                <w:szCs w:val="28"/>
                <w:lang w:eastAsia="ru-RU"/>
              </w:rPr>
              <w:t xml:space="preserve">ФИО автора сценария, </w:t>
            </w:r>
            <w:proofErr w:type="spellStart"/>
            <w:r w:rsidRPr="00F16467">
              <w:rPr>
                <w:rFonts w:ascii="Times New Roman" w:eastAsia="Times New Roman" w:hAnsi="Times New Roman" w:cs="Times New Roman"/>
                <w:sz w:val="28"/>
                <w:szCs w:val="28"/>
                <w:lang w:eastAsia="ru-RU"/>
              </w:rPr>
              <w:t>видеоператора</w:t>
            </w:r>
            <w:proofErr w:type="spellEnd"/>
            <w:r w:rsidRPr="00F16467">
              <w:rPr>
                <w:rFonts w:ascii="Times New Roman" w:eastAsia="Times New Roman" w:hAnsi="Times New Roman" w:cs="Times New Roman"/>
                <w:sz w:val="28"/>
                <w:szCs w:val="28"/>
                <w:lang w:eastAsia="ru-RU"/>
              </w:rPr>
              <w:t xml:space="preserve"> (ров)/ наименование коллектива, предоставляющие  материалы на конкурс</w:t>
            </w:r>
          </w:p>
        </w:tc>
        <w:tc>
          <w:tcPr>
            <w:tcW w:w="4786" w:type="dxa"/>
            <w:shd w:val="clear" w:color="auto" w:fill="auto"/>
          </w:tcPr>
          <w:p w:rsidR="00F16467" w:rsidRPr="00F16467" w:rsidRDefault="00F16467" w:rsidP="00F16467">
            <w:pPr>
              <w:spacing w:after="0" w:line="240" w:lineRule="auto"/>
              <w:rPr>
                <w:rFonts w:ascii="Times New Roman" w:eastAsia="Times New Roman" w:hAnsi="Times New Roman" w:cs="Times New Roman"/>
                <w:sz w:val="28"/>
                <w:szCs w:val="28"/>
                <w:lang w:eastAsia="ru-RU"/>
              </w:rPr>
            </w:pPr>
          </w:p>
        </w:tc>
      </w:tr>
      <w:tr w:rsidR="00F16467" w:rsidRPr="00F16467" w:rsidTr="00603758">
        <w:tc>
          <w:tcPr>
            <w:tcW w:w="4785" w:type="dxa"/>
            <w:shd w:val="clear" w:color="auto" w:fill="auto"/>
          </w:tcPr>
          <w:p w:rsidR="00F16467" w:rsidRPr="00F16467" w:rsidRDefault="00F16467" w:rsidP="00F16467">
            <w:pPr>
              <w:spacing w:after="0" w:line="240" w:lineRule="auto"/>
              <w:rPr>
                <w:rFonts w:ascii="Times New Roman" w:eastAsia="Times New Roman" w:hAnsi="Times New Roman" w:cs="Times New Roman"/>
                <w:sz w:val="28"/>
                <w:szCs w:val="28"/>
                <w:lang w:eastAsia="ru-RU"/>
              </w:rPr>
            </w:pPr>
            <w:r w:rsidRPr="00F16467">
              <w:rPr>
                <w:rFonts w:ascii="Times New Roman" w:eastAsia="Times New Roman" w:hAnsi="Times New Roman" w:cs="Times New Roman"/>
                <w:sz w:val="28"/>
                <w:szCs w:val="28"/>
                <w:lang w:eastAsia="ru-RU"/>
              </w:rPr>
              <w:t>Контактный телефон (рабочий, сотовый)  адрес электронной почты организации, направляющей заявку</w:t>
            </w:r>
          </w:p>
        </w:tc>
        <w:tc>
          <w:tcPr>
            <w:tcW w:w="4786" w:type="dxa"/>
            <w:shd w:val="clear" w:color="auto" w:fill="auto"/>
          </w:tcPr>
          <w:p w:rsidR="00F16467" w:rsidRPr="00F16467" w:rsidRDefault="00F16467" w:rsidP="00F16467">
            <w:pPr>
              <w:spacing w:after="0" w:line="240" w:lineRule="auto"/>
              <w:rPr>
                <w:rFonts w:ascii="Times New Roman" w:eastAsia="Times New Roman" w:hAnsi="Times New Roman" w:cs="Times New Roman"/>
                <w:sz w:val="28"/>
                <w:szCs w:val="28"/>
                <w:lang w:eastAsia="ru-RU"/>
              </w:rPr>
            </w:pPr>
          </w:p>
        </w:tc>
      </w:tr>
    </w:tbl>
    <w:p w:rsidR="00F16467" w:rsidRPr="00F16467" w:rsidRDefault="00F16467" w:rsidP="00F16467">
      <w:pPr>
        <w:spacing w:after="0" w:line="240" w:lineRule="auto"/>
        <w:jc w:val="center"/>
        <w:rPr>
          <w:rFonts w:ascii="Times New Roman" w:eastAsia="Times New Roman" w:hAnsi="Times New Roman" w:cs="Times New Roman"/>
          <w:sz w:val="28"/>
          <w:szCs w:val="28"/>
          <w:lang w:eastAsia="ru-RU"/>
        </w:rPr>
      </w:pPr>
    </w:p>
    <w:p w:rsidR="00F16467" w:rsidRPr="00F16467" w:rsidRDefault="00F16467" w:rsidP="00F16467">
      <w:pPr>
        <w:jc w:val="both"/>
        <w:rPr>
          <w:rFonts w:ascii="Times New Roman" w:eastAsia="Calibri" w:hAnsi="Times New Roman" w:cs="Times New Roman"/>
          <w:sz w:val="28"/>
          <w:szCs w:val="28"/>
        </w:rPr>
      </w:pPr>
      <w:r w:rsidRPr="00F16467">
        <w:rPr>
          <w:rFonts w:ascii="Times New Roman" w:eastAsia="Calibri" w:hAnsi="Times New Roman" w:cs="Times New Roman"/>
          <w:sz w:val="28"/>
          <w:szCs w:val="28"/>
        </w:rPr>
        <w:t xml:space="preserve">Подписывая настоящую </w:t>
      </w:r>
      <w:proofErr w:type="gramStart"/>
      <w:r w:rsidRPr="00F16467">
        <w:rPr>
          <w:rFonts w:ascii="Times New Roman" w:eastAsia="Calibri" w:hAnsi="Times New Roman" w:cs="Times New Roman"/>
          <w:sz w:val="28"/>
          <w:szCs w:val="28"/>
        </w:rPr>
        <w:t>заявку</w:t>
      </w:r>
      <w:proofErr w:type="gramEnd"/>
      <w:r w:rsidRPr="00F16467">
        <w:rPr>
          <w:rFonts w:ascii="Times New Roman" w:eastAsia="Calibri" w:hAnsi="Times New Roman" w:cs="Times New Roman"/>
          <w:sz w:val="28"/>
          <w:szCs w:val="28"/>
        </w:rPr>
        <w:t xml:space="preserve"> даем согласие бюджетному учреждению культуры Омской области «Государственный центр народного творчества» на хранение и обработку персональных данных участников конкурса сроком на 1 год. Участники уведомлены о своем праве письменно </w:t>
      </w:r>
      <w:proofErr w:type="gramStart"/>
      <w:r w:rsidRPr="00F16467">
        <w:rPr>
          <w:rFonts w:ascii="Times New Roman" w:eastAsia="Calibri" w:hAnsi="Times New Roman" w:cs="Times New Roman"/>
          <w:sz w:val="28"/>
          <w:szCs w:val="28"/>
        </w:rPr>
        <w:t>отозвать</w:t>
      </w:r>
      <w:proofErr w:type="gramEnd"/>
      <w:r w:rsidRPr="00F16467">
        <w:rPr>
          <w:rFonts w:ascii="Times New Roman" w:eastAsia="Calibri" w:hAnsi="Times New Roman" w:cs="Times New Roman"/>
          <w:sz w:val="28"/>
          <w:szCs w:val="28"/>
        </w:rPr>
        <w:t xml:space="preserve"> разрешение в любое время.</w:t>
      </w:r>
    </w:p>
    <w:p w:rsidR="00F16467" w:rsidRPr="00F16467" w:rsidRDefault="00F16467" w:rsidP="00F16467">
      <w:pPr>
        <w:spacing w:after="0" w:line="240" w:lineRule="auto"/>
        <w:rPr>
          <w:rFonts w:ascii="Times New Roman" w:eastAsia="Times New Roman" w:hAnsi="Times New Roman" w:cs="Times New Roman"/>
          <w:sz w:val="28"/>
          <w:szCs w:val="28"/>
          <w:lang w:eastAsia="ru-RU"/>
        </w:rPr>
      </w:pPr>
    </w:p>
    <w:p w:rsidR="00F16467" w:rsidRPr="00F16467" w:rsidRDefault="00F16467" w:rsidP="00F16467">
      <w:pPr>
        <w:spacing w:after="0" w:line="240" w:lineRule="auto"/>
        <w:rPr>
          <w:rFonts w:ascii="Times New Roman" w:eastAsia="Times New Roman" w:hAnsi="Times New Roman" w:cs="Times New Roman"/>
          <w:sz w:val="28"/>
          <w:szCs w:val="28"/>
          <w:lang w:eastAsia="ru-RU"/>
        </w:rPr>
      </w:pPr>
      <w:r w:rsidRPr="00F16467">
        <w:rPr>
          <w:rFonts w:ascii="Times New Roman" w:eastAsia="Times New Roman" w:hAnsi="Times New Roman" w:cs="Times New Roman"/>
          <w:sz w:val="28"/>
          <w:szCs w:val="28"/>
          <w:lang w:eastAsia="ru-RU"/>
        </w:rPr>
        <w:t xml:space="preserve">Руководитель управления культуры      _______________         ФИО </w:t>
      </w:r>
    </w:p>
    <w:p w:rsidR="00F16467" w:rsidRPr="00F16467" w:rsidRDefault="00F16467" w:rsidP="00F16467">
      <w:pPr>
        <w:spacing w:after="0" w:line="240" w:lineRule="auto"/>
        <w:ind w:left="4956" w:firstLine="708"/>
        <w:rPr>
          <w:rFonts w:ascii="Times New Roman" w:eastAsia="Times New Roman" w:hAnsi="Times New Roman" w:cs="Times New Roman"/>
          <w:sz w:val="28"/>
          <w:szCs w:val="28"/>
          <w:lang w:eastAsia="ru-RU"/>
        </w:rPr>
      </w:pPr>
      <w:r w:rsidRPr="00F16467">
        <w:rPr>
          <w:rFonts w:ascii="Times New Roman" w:eastAsia="Times New Roman" w:hAnsi="Times New Roman" w:cs="Times New Roman"/>
          <w:sz w:val="28"/>
          <w:szCs w:val="28"/>
          <w:lang w:eastAsia="ru-RU"/>
        </w:rPr>
        <w:t>(подпись)</w:t>
      </w:r>
    </w:p>
    <w:p w:rsidR="00F16467" w:rsidRPr="00F16467" w:rsidRDefault="00F16467" w:rsidP="00F16467">
      <w:pPr>
        <w:spacing w:after="0" w:line="240" w:lineRule="auto"/>
        <w:rPr>
          <w:rFonts w:ascii="Times New Roman" w:eastAsia="Times New Roman" w:hAnsi="Times New Roman" w:cs="Times New Roman"/>
          <w:sz w:val="28"/>
          <w:szCs w:val="28"/>
          <w:lang w:eastAsia="ru-RU"/>
        </w:rPr>
      </w:pPr>
    </w:p>
    <w:p w:rsidR="00F16467" w:rsidRPr="00F16467" w:rsidRDefault="00F16467" w:rsidP="00F16467">
      <w:pPr>
        <w:spacing w:after="0" w:line="240" w:lineRule="auto"/>
        <w:rPr>
          <w:rFonts w:ascii="Times New Roman" w:eastAsia="Times New Roman" w:hAnsi="Times New Roman" w:cs="Times New Roman"/>
          <w:sz w:val="28"/>
          <w:szCs w:val="28"/>
          <w:lang w:eastAsia="ru-RU"/>
        </w:rPr>
      </w:pPr>
      <w:r w:rsidRPr="00F16467">
        <w:rPr>
          <w:rFonts w:ascii="Times New Roman" w:eastAsia="Times New Roman" w:hAnsi="Times New Roman" w:cs="Times New Roman"/>
          <w:sz w:val="28"/>
          <w:szCs w:val="28"/>
          <w:lang w:eastAsia="ru-RU"/>
        </w:rPr>
        <w:tab/>
      </w:r>
      <w:r w:rsidRPr="00F16467">
        <w:rPr>
          <w:rFonts w:ascii="Times New Roman" w:eastAsia="Times New Roman" w:hAnsi="Times New Roman" w:cs="Times New Roman"/>
          <w:sz w:val="28"/>
          <w:szCs w:val="28"/>
          <w:lang w:eastAsia="ru-RU"/>
        </w:rPr>
        <w:tab/>
      </w:r>
      <w:r w:rsidRPr="00F16467">
        <w:rPr>
          <w:rFonts w:ascii="Times New Roman" w:eastAsia="Times New Roman" w:hAnsi="Times New Roman" w:cs="Times New Roman"/>
          <w:sz w:val="28"/>
          <w:szCs w:val="28"/>
          <w:lang w:eastAsia="ru-RU"/>
        </w:rPr>
        <w:tab/>
      </w:r>
      <w:r w:rsidRPr="00F16467">
        <w:rPr>
          <w:rFonts w:ascii="Times New Roman" w:eastAsia="Times New Roman" w:hAnsi="Times New Roman" w:cs="Times New Roman"/>
          <w:sz w:val="28"/>
          <w:szCs w:val="28"/>
          <w:lang w:eastAsia="ru-RU"/>
        </w:rPr>
        <w:tab/>
      </w:r>
      <w:r w:rsidRPr="00F16467">
        <w:rPr>
          <w:rFonts w:ascii="Times New Roman" w:eastAsia="Times New Roman" w:hAnsi="Times New Roman" w:cs="Times New Roman"/>
          <w:sz w:val="28"/>
          <w:szCs w:val="28"/>
          <w:lang w:eastAsia="ru-RU"/>
        </w:rPr>
        <w:tab/>
      </w:r>
      <w:r w:rsidRPr="00F16467">
        <w:rPr>
          <w:rFonts w:ascii="Times New Roman" w:eastAsia="Times New Roman" w:hAnsi="Times New Roman" w:cs="Times New Roman"/>
          <w:sz w:val="28"/>
          <w:szCs w:val="28"/>
          <w:lang w:eastAsia="ru-RU"/>
        </w:rPr>
        <w:tab/>
      </w:r>
      <w:r w:rsidRPr="00F16467">
        <w:rPr>
          <w:rFonts w:ascii="Times New Roman" w:eastAsia="Times New Roman" w:hAnsi="Times New Roman" w:cs="Times New Roman"/>
          <w:sz w:val="28"/>
          <w:szCs w:val="28"/>
          <w:lang w:eastAsia="ru-RU"/>
        </w:rPr>
        <w:tab/>
      </w:r>
      <w:r w:rsidRPr="00F16467">
        <w:rPr>
          <w:rFonts w:ascii="Times New Roman" w:eastAsia="Times New Roman" w:hAnsi="Times New Roman" w:cs="Times New Roman"/>
          <w:sz w:val="28"/>
          <w:szCs w:val="28"/>
          <w:lang w:eastAsia="ru-RU"/>
        </w:rPr>
        <w:tab/>
        <w:t>МП</w:t>
      </w:r>
    </w:p>
    <w:p w:rsidR="00F16467" w:rsidRPr="00F16467" w:rsidRDefault="00F16467" w:rsidP="00F16467">
      <w:pPr>
        <w:spacing w:after="0" w:line="240" w:lineRule="auto"/>
        <w:rPr>
          <w:rFonts w:ascii="Times New Roman" w:eastAsia="Calibri" w:hAnsi="Times New Roman" w:cs="Times New Roman"/>
          <w:sz w:val="28"/>
          <w:szCs w:val="28"/>
        </w:rPr>
      </w:pPr>
      <w:r w:rsidRPr="00F16467">
        <w:rPr>
          <w:rFonts w:ascii="Times New Roman" w:eastAsia="Calibri" w:hAnsi="Times New Roman" w:cs="Times New Roman"/>
          <w:sz w:val="28"/>
          <w:szCs w:val="28"/>
        </w:rPr>
        <w:t xml:space="preserve">Дата </w:t>
      </w:r>
    </w:p>
    <w:p w:rsidR="00A740A5" w:rsidRDefault="00A740A5"/>
    <w:sectPr w:rsidR="00A74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339C0"/>
    <w:multiLevelType w:val="multilevel"/>
    <w:tmpl w:val="5CC69C96"/>
    <w:lvl w:ilvl="0">
      <w:start w:val="3"/>
      <w:numFmt w:val="decimal"/>
      <w:lvlText w:val="%1"/>
      <w:lvlJc w:val="left"/>
      <w:pPr>
        <w:ind w:left="222" w:hanging="424"/>
      </w:pPr>
      <w:rPr>
        <w:rFonts w:hint="default"/>
        <w:lang w:val="ru-RU" w:eastAsia="en-US" w:bidi="ar-SA"/>
      </w:rPr>
    </w:lvl>
    <w:lvl w:ilvl="1">
      <w:start w:val="1"/>
      <w:numFmt w:val="decimal"/>
      <w:lvlText w:val="%1.%2."/>
      <w:lvlJc w:val="left"/>
      <w:pPr>
        <w:ind w:left="222" w:hanging="424"/>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61" w:hanging="424"/>
      </w:pPr>
      <w:rPr>
        <w:rFonts w:hint="default"/>
        <w:lang w:val="ru-RU" w:eastAsia="en-US" w:bidi="ar-SA"/>
      </w:rPr>
    </w:lvl>
    <w:lvl w:ilvl="3">
      <w:numFmt w:val="bullet"/>
      <w:lvlText w:val="•"/>
      <w:lvlJc w:val="left"/>
      <w:pPr>
        <w:ind w:left="3281" w:hanging="424"/>
      </w:pPr>
      <w:rPr>
        <w:rFonts w:hint="default"/>
        <w:lang w:val="ru-RU" w:eastAsia="en-US" w:bidi="ar-SA"/>
      </w:rPr>
    </w:lvl>
    <w:lvl w:ilvl="4">
      <w:numFmt w:val="bullet"/>
      <w:lvlText w:val="•"/>
      <w:lvlJc w:val="left"/>
      <w:pPr>
        <w:ind w:left="4302" w:hanging="424"/>
      </w:pPr>
      <w:rPr>
        <w:rFonts w:hint="default"/>
        <w:lang w:val="ru-RU" w:eastAsia="en-US" w:bidi="ar-SA"/>
      </w:rPr>
    </w:lvl>
    <w:lvl w:ilvl="5">
      <w:numFmt w:val="bullet"/>
      <w:lvlText w:val="•"/>
      <w:lvlJc w:val="left"/>
      <w:pPr>
        <w:ind w:left="5323" w:hanging="424"/>
      </w:pPr>
      <w:rPr>
        <w:rFonts w:hint="default"/>
        <w:lang w:val="ru-RU" w:eastAsia="en-US" w:bidi="ar-SA"/>
      </w:rPr>
    </w:lvl>
    <w:lvl w:ilvl="6">
      <w:numFmt w:val="bullet"/>
      <w:lvlText w:val="•"/>
      <w:lvlJc w:val="left"/>
      <w:pPr>
        <w:ind w:left="6343" w:hanging="424"/>
      </w:pPr>
      <w:rPr>
        <w:rFonts w:hint="default"/>
        <w:lang w:val="ru-RU" w:eastAsia="en-US" w:bidi="ar-SA"/>
      </w:rPr>
    </w:lvl>
    <w:lvl w:ilvl="7">
      <w:numFmt w:val="bullet"/>
      <w:lvlText w:val="•"/>
      <w:lvlJc w:val="left"/>
      <w:pPr>
        <w:ind w:left="7364" w:hanging="424"/>
      </w:pPr>
      <w:rPr>
        <w:rFonts w:hint="default"/>
        <w:lang w:val="ru-RU" w:eastAsia="en-US" w:bidi="ar-SA"/>
      </w:rPr>
    </w:lvl>
    <w:lvl w:ilvl="8">
      <w:numFmt w:val="bullet"/>
      <w:lvlText w:val="•"/>
      <w:lvlJc w:val="left"/>
      <w:pPr>
        <w:ind w:left="8385" w:hanging="424"/>
      </w:pPr>
      <w:rPr>
        <w:rFonts w:hint="default"/>
        <w:lang w:val="ru-RU" w:eastAsia="en-US" w:bidi="ar-SA"/>
      </w:rPr>
    </w:lvl>
  </w:abstractNum>
  <w:abstractNum w:abstractNumId="1">
    <w:nsid w:val="371A238C"/>
    <w:multiLevelType w:val="hybridMultilevel"/>
    <w:tmpl w:val="9B5211AA"/>
    <w:lvl w:ilvl="0" w:tplc="FB569C5C">
      <w:start w:val="1"/>
      <w:numFmt w:val="decimal"/>
      <w:lvlText w:val="%1)"/>
      <w:lvlJc w:val="left"/>
      <w:pPr>
        <w:ind w:left="1234" w:hanging="305"/>
      </w:pPr>
      <w:rPr>
        <w:rFonts w:ascii="Times New Roman" w:eastAsia="Times New Roman" w:hAnsi="Times New Roman" w:cs="Times New Roman" w:hint="default"/>
        <w:b w:val="0"/>
        <w:bCs w:val="0"/>
        <w:i w:val="0"/>
        <w:iCs w:val="0"/>
        <w:w w:val="100"/>
        <w:sz w:val="26"/>
        <w:szCs w:val="26"/>
        <w:lang w:val="ru-RU" w:eastAsia="en-US" w:bidi="ar-SA"/>
      </w:rPr>
    </w:lvl>
    <w:lvl w:ilvl="1" w:tplc="3DE87D76">
      <w:numFmt w:val="bullet"/>
      <w:lvlText w:val="•"/>
      <w:lvlJc w:val="left"/>
      <w:pPr>
        <w:ind w:left="2158" w:hanging="305"/>
      </w:pPr>
      <w:rPr>
        <w:rFonts w:hint="default"/>
        <w:lang w:val="ru-RU" w:eastAsia="en-US" w:bidi="ar-SA"/>
      </w:rPr>
    </w:lvl>
    <w:lvl w:ilvl="2" w:tplc="84D0C14C">
      <w:numFmt w:val="bullet"/>
      <w:lvlText w:val="•"/>
      <w:lvlJc w:val="left"/>
      <w:pPr>
        <w:ind w:left="3077" w:hanging="305"/>
      </w:pPr>
      <w:rPr>
        <w:rFonts w:hint="default"/>
        <w:lang w:val="ru-RU" w:eastAsia="en-US" w:bidi="ar-SA"/>
      </w:rPr>
    </w:lvl>
    <w:lvl w:ilvl="3" w:tplc="0986A014">
      <w:numFmt w:val="bullet"/>
      <w:lvlText w:val="•"/>
      <w:lvlJc w:val="left"/>
      <w:pPr>
        <w:ind w:left="3995" w:hanging="305"/>
      </w:pPr>
      <w:rPr>
        <w:rFonts w:hint="default"/>
        <w:lang w:val="ru-RU" w:eastAsia="en-US" w:bidi="ar-SA"/>
      </w:rPr>
    </w:lvl>
    <w:lvl w:ilvl="4" w:tplc="94562B9A">
      <w:numFmt w:val="bullet"/>
      <w:lvlText w:val="•"/>
      <w:lvlJc w:val="left"/>
      <w:pPr>
        <w:ind w:left="4914" w:hanging="305"/>
      </w:pPr>
      <w:rPr>
        <w:rFonts w:hint="default"/>
        <w:lang w:val="ru-RU" w:eastAsia="en-US" w:bidi="ar-SA"/>
      </w:rPr>
    </w:lvl>
    <w:lvl w:ilvl="5" w:tplc="F8C690B0">
      <w:numFmt w:val="bullet"/>
      <w:lvlText w:val="•"/>
      <w:lvlJc w:val="left"/>
      <w:pPr>
        <w:ind w:left="5833" w:hanging="305"/>
      </w:pPr>
      <w:rPr>
        <w:rFonts w:hint="default"/>
        <w:lang w:val="ru-RU" w:eastAsia="en-US" w:bidi="ar-SA"/>
      </w:rPr>
    </w:lvl>
    <w:lvl w:ilvl="6" w:tplc="52FC0274">
      <w:numFmt w:val="bullet"/>
      <w:lvlText w:val="•"/>
      <w:lvlJc w:val="left"/>
      <w:pPr>
        <w:ind w:left="6751" w:hanging="305"/>
      </w:pPr>
      <w:rPr>
        <w:rFonts w:hint="default"/>
        <w:lang w:val="ru-RU" w:eastAsia="en-US" w:bidi="ar-SA"/>
      </w:rPr>
    </w:lvl>
    <w:lvl w:ilvl="7" w:tplc="746611DE">
      <w:numFmt w:val="bullet"/>
      <w:lvlText w:val="•"/>
      <w:lvlJc w:val="left"/>
      <w:pPr>
        <w:ind w:left="7670" w:hanging="305"/>
      </w:pPr>
      <w:rPr>
        <w:rFonts w:hint="default"/>
        <w:lang w:val="ru-RU" w:eastAsia="en-US" w:bidi="ar-SA"/>
      </w:rPr>
    </w:lvl>
    <w:lvl w:ilvl="8" w:tplc="AD2E46BA">
      <w:numFmt w:val="bullet"/>
      <w:lvlText w:val="•"/>
      <w:lvlJc w:val="left"/>
      <w:pPr>
        <w:ind w:left="8589" w:hanging="305"/>
      </w:pPr>
      <w:rPr>
        <w:rFonts w:hint="default"/>
        <w:lang w:val="ru-RU" w:eastAsia="en-US" w:bidi="ar-SA"/>
      </w:rPr>
    </w:lvl>
  </w:abstractNum>
  <w:abstractNum w:abstractNumId="2">
    <w:nsid w:val="4E9E509D"/>
    <w:multiLevelType w:val="hybridMultilevel"/>
    <w:tmpl w:val="AF0E5126"/>
    <w:lvl w:ilvl="0" w:tplc="945060A4">
      <w:numFmt w:val="bullet"/>
      <w:lvlText w:val="-"/>
      <w:lvlJc w:val="left"/>
      <w:pPr>
        <w:ind w:left="222" w:hanging="192"/>
      </w:pPr>
      <w:rPr>
        <w:rFonts w:ascii="Times New Roman" w:eastAsia="Times New Roman" w:hAnsi="Times New Roman" w:cs="Times New Roman" w:hint="default"/>
        <w:b w:val="0"/>
        <w:bCs w:val="0"/>
        <w:i w:val="0"/>
        <w:iCs w:val="0"/>
        <w:w w:val="100"/>
        <w:sz w:val="28"/>
        <w:szCs w:val="28"/>
        <w:lang w:val="ru-RU" w:eastAsia="en-US" w:bidi="ar-SA"/>
      </w:rPr>
    </w:lvl>
    <w:lvl w:ilvl="1" w:tplc="04C07B76">
      <w:numFmt w:val="bullet"/>
      <w:lvlText w:val="•"/>
      <w:lvlJc w:val="left"/>
      <w:pPr>
        <w:ind w:left="1240" w:hanging="192"/>
      </w:pPr>
      <w:rPr>
        <w:rFonts w:hint="default"/>
        <w:lang w:val="ru-RU" w:eastAsia="en-US" w:bidi="ar-SA"/>
      </w:rPr>
    </w:lvl>
    <w:lvl w:ilvl="2" w:tplc="F7A2AE3A">
      <w:numFmt w:val="bullet"/>
      <w:lvlText w:val="•"/>
      <w:lvlJc w:val="left"/>
      <w:pPr>
        <w:ind w:left="2261" w:hanging="192"/>
      </w:pPr>
      <w:rPr>
        <w:rFonts w:hint="default"/>
        <w:lang w:val="ru-RU" w:eastAsia="en-US" w:bidi="ar-SA"/>
      </w:rPr>
    </w:lvl>
    <w:lvl w:ilvl="3" w:tplc="74FEC410">
      <w:numFmt w:val="bullet"/>
      <w:lvlText w:val="•"/>
      <w:lvlJc w:val="left"/>
      <w:pPr>
        <w:ind w:left="3281" w:hanging="192"/>
      </w:pPr>
      <w:rPr>
        <w:rFonts w:hint="default"/>
        <w:lang w:val="ru-RU" w:eastAsia="en-US" w:bidi="ar-SA"/>
      </w:rPr>
    </w:lvl>
    <w:lvl w:ilvl="4" w:tplc="2A960774">
      <w:numFmt w:val="bullet"/>
      <w:lvlText w:val="•"/>
      <w:lvlJc w:val="left"/>
      <w:pPr>
        <w:ind w:left="4302" w:hanging="192"/>
      </w:pPr>
      <w:rPr>
        <w:rFonts w:hint="default"/>
        <w:lang w:val="ru-RU" w:eastAsia="en-US" w:bidi="ar-SA"/>
      </w:rPr>
    </w:lvl>
    <w:lvl w:ilvl="5" w:tplc="48FA3364">
      <w:numFmt w:val="bullet"/>
      <w:lvlText w:val="•"/>
      <w:lvlJc w:val="left"/>
      <w:pPr>
        <w:ind w:left="5323" w:hanging="192"/>
      </w:pPr>
      <w:rPr>
        <w:rFonts w:hint="default"/>
        <w:lang w:val="ru-RU" w:eastAsia="en-US" w:bidi="ar-SA"/>
      </w:rPr>
    </w:lvl>
    <w:lvl w:ilvl="6" w:tplc="00CC0D06">
      <w:numFmt w:val="bullet"/>
      <w:lvlText w:val="•"/>
      <w:lvlJc w:val="left"/>
      <w:pPr>
        <w:ind w:left="6343" w:hanging="192"/>
      </w:pPr>
      <w:rPr>
        <w:rFonts w:hint="default"/>
        <w:lang w:val="ru-RU" w:eastAsia="en-US" w:bidi="ar-SA"/>
      </w:rPr>
    </w:lvl>
    <w:lvl w:ilvl="7" w:tplc="164E2DF4">
      <w:numFmt w:val="bullet"/>
      <w:lvlText w:val="•"/>
      <w:lvlJc w:val="left"/>
      <w:pPr>
        <w:ind w:left="7364" w:hanging="192"/>
      </w:pPr>
      <w:rPr>
        <w:rFonts w:hint="default"/>
        <w:lang w:val="ru-RU" w:eastAsia="en-US" w:bidi="ar-SA"/>
      </w:rPr>
    </w:lvl>
    <w:lvl w:ilvl="8" w:tplc="70C47F9E">
      <w:numFmt w:val="bullet"/>
      <w:lvlText w:val="•"/>
      <w:lvlJc w:val="left"/>
      <w:pPr>
        <w:ind w:left="8385" w:hanging="192"/>
      </w:pPr>
      <w:rPr>
        <w:rFonts w:hint="default"/>
        <w:lang w:val="ru-RU" w:eastAsia="en-US" w:bidi="ar-SA"/>
      </w:rPr>
    </w:lvl>
  </w:abstractNum>
  <w:abstractNum w:abstractNumId="3">
    <w:nsid w:val="715C26E0"/>
    <w:multiLevelType w:val="multilevel"/>
    <w:tmpl w:val="68C4C0CE"/>
    <w:lvl w:ilvl="0">
      <w:start w:val="4"/>
      <w:numFmt w:val="decimal"/>
      <w:lvlText w:val="%1"/>
      <w:lvlJc w:val="left"/>
      <w:pPr>
        <w:ind w:left="222" w:hanging="492"/>
      </w:pPr>
      <w:rPr>
        <w:rFonts w:hint="default"/>
        <w:lang w:val="ru-RU" w:eastAsia="en-US" w:bidi="ar-SA"/>
      </w:rPr>
    </w:lvl>
    <w:lvl w:ilvl="1">
      <w:start w:val="1"/>
      <w:numFmt w:val="decimal"/>
      <w:lvlText w:val="%1.%2."/>
      <w:lvlJc w:val="left"/>
      <w:pPr>
        <w:ind w:left="1485" w:hanging="492"/>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2261" w:hanging="492"/>
      </w:pPr>
      <w:rPr>
        <w:rFonts w:hint="default"/>
        <w:lang w:val="ru-RU" w:eastAsia="en-US" w:bidi="ar-SA"/>
      </w:rPr>
    </w:lvl>
    <w:lvl w:ilvl="3">
      <w:numFmt w:val="bullet"/>
      <w:lvlText w:val="•"/>
      <w:lvlJc w:val="left"/>
      <w:pPr>
        <w:ind w:left="3281" w:hanging="492"/>
      </w:pPr>
      <w:rPr>
        <w:rFonts w:hint="default"/>
        <w:lang w:val="ru-RU" w:eastAsia="en-US" w:bidi="ar-SA"/>
      </w:rPr>
    </w:lvl>
    <w:lvl w:ilvl="4">
      <w:numFmt w:val="bullet"/>
      <w:lvlText w:val="•"/>
      <w:lvlJc w:val="left"/>
      <w:pPr>
        <w:ind w:left="4302" w:hanging="492"/>
      </w:pPr>
      <w:rPr>
        <w:rFonts w:hint="default"/>
        <w:lang w:val="ru-RU" w:eastAsia="en-US" w:bidi="ar-SA"/>
      </w:rPr>
    </w:lvl>
    <w:lvl w:ilvl="5">
      <w:numFmt w:val="bullet"/>
      <w:lvlText w:val="•"/>
      <w:lvlJc w:val="left"/>
      <w:pPr>
        <w:ind w:left="5323" w:hanging="492"/>
      </w:pPr>
      <w:rPr>
        <w:rFonts w:hint="default"/>
        <w:lang w:val="ru-RU" w:eastAsia="en-US" w:bidi="ar-SA"/>
      </w:rPr>
    </w:lvl>
    <w:lvl w:ilvl="6">
      <w:numFmt w:val="bullet"/>
      <w:lvlText w:val="•"/>
      <w:lvlJc w:val="left"/>
      <w:pPr>
        <w:ind w:left="6343" w:hanging="492"/>
      </w:pPr>
      <w:rPr>
        <w:rFonts w:hint="default"/>
        <w:lang w:val="ru-RU" w:eastAsia="en-US" w:bidi="ar-SA"/>
      </w:rPr>
    </w:lvl>
    <w:lvl w:ilvl="7">
      <w:numFmt w:val="bullet"/>
      <w:lvlText w:val="•"/>
      <w:lvlJc w:val="left"/>
      <w:pPr>
        <w:ind w:left="7364" w:hanging="492"/>
      </w:pPr>
      <w:rPr>
        <w:rFonts w:hint="default"/>
        <w:lang w:val="ru-RU" w:eastAsia="en-US" w:bidi="ar-SA"/>
      </w:rPr>
    </w:lvl>
    <w:lvl w:ilvl="8">
      <w:numFmt w:val="bullet"/>
      <w:lvlText w:val="•"/>
      <w:lvlJc w:val="left"/>
      <w:pPr>
        <w:ind w:left="8385" w:hanging="492"/>
      </w:pPr>
      <w:rPr>
        <w:rFonts w:hint="default"/>
        <w:lang w:val="ru-RU" w:eastAsia="en-US" w:bidi="ar-SA"/>
      </w:rPr>
    </w:lvl>
  </w:abstractNum>
  <w:abstractNum w:abstractNumId="4">
    <w:nsid w:val="7ED80BAB"/>
    <w:multiLevelType w:val="hybridMultilevel"/>
    <w:tmpl w:val="A7DC4E26"/>
    <w:lvl w:ilvl="0" w:tplc="9EF0013E">
      <w:start w:val="1"/>
      <w:numFmt w:val="upperRoman"/>
      <w:lvlText w:val="%1."/>
      <w:lvlJc w:val="left"/>
      <w:pPr>
        <w:ind w:left="2802" w:hanging="250"/>
        <w:jc w:val="right"/>
      </w:pPr>
      <w:rPr>
        <w:rFonts w:ascii="Times New Roman" w:eastAsia="Times New Roman" w:hAnsi="Times New Roman" w:cs="Times New Roman" w:hint="default"/>
        <w:b/>
        <w:bCs/>
        <w:i w:val="0"/>
        <w:iCs w:val="0"/>
        <w:spacing w:val="0"/>
        <w:w w:val="99"/>
        <w:sz w:val="28"/>
        <w:szCs w:val="28"/>
        <w:lang w:val="ru-RU" w:eastAsia="en-US" w:bidi="ar-SA"/>
      </w:rPr>
    </w:lvl>
    <w:lvl w:ilvl="1" w:tplc="0618435A">
      <w:numFmt w:val="bullet"/>
      <w:lvlText w:val="•"/>
      <w:lvlJc w:val="left"/>
      <w:pPr>
        <w:ind w:left="4534" w:hanging="250"/>
      </w:pPr>
      <w:rPr>
        <w:rFonts w:hint="default"/>
        <w:lang w:val="ru-RU" w:eastAsia="en-US" w:bidi="ar-SA"/>
      </w:rPr>
    </w:lvl>
    <w:lvl w:ilvl="2" w:tplc="263883E2">
      <w:numFmt w:val="bullet"/>
      <w:lvlText w:val="•"/>
      <w:lvlJc w:val="left"/>
      <w:pPr>
        <w:ind w:left="5189" w:hanging="250"/>
      </w:pPr>
      <w:rPr>
        <w:rFonts w:hint="default"/>
        <w:lang w:val="ru-RU" w:eastAsia="en-US" w:bidi="ar-SA"/>
      </w:rPr>
    </w:lvl>
    <w:lvl w:ilvl="3" w:tplc="E85CAF64">
      <w:numFmt w:val="bullet"/>
      <w:lvlText w:val="•"/>
      <w:lvlJc w:val="left"/>
      <w:pPr>
        <w:ind w:left="5843" w:hanging="250"/>
      </w:pPr>
      <w:rPr>
        <w:rFonts w:hint="default"/>
        <w:lang w:val="ru-RU" w:eastAsia="en-US" w:bidi="ar-SA"/>
      </w:rPr>
    </w:lvl>
    <w:lvl w:ilvl="4" w:tplc="2EB41FFC">
      <w:numFmt w:val="bullet"/>
      <w:lvlText w:val="•"/>
      <w:lvlJc w:val="left"/>
      <w:pPr>
        <w:ind w:left="6498" w:hanging="250"/>
      </w:pPr>
      <w:rPr>
        <w:rFonts w:hint="default"/>
        <w:lang w:val="ru-RU" w:eastAsia="en-US" w:bidi="ar-SA"/>
      </w:rPr>
    </w:lvl>
    <w:lvl w:ilvl="5" w:tplc="8A22E10E">
      <w:numFmt w:val="bullet"/>
      <w:lvlText w:val="•"/>
      <w:lvlJc w:val="left"/>
      <w:pPr>
        <w:ind w:left="7153" w:hanging="250"/>
      </w:pPr>
      <w:rPr>
        <w:rFonts w:hint="default"/>
        <w:lang w:val="ru-RU" w:eastAsia="en-US" w:bidi="ar-SA"/>
      </w:rPr>
    </w:lvl>
    <w:lvl w:ilvl="6" w:tplc="51DCF33E">
      <w:numFmt w:val="bullet"/>
      <w:lvlText w:val="•"/>
      <w:lvlJc w:val="left"/>
      <w:pPr>
        <w:ind w:left="7807" w:hanging="250"/>
      </w:pPr>
      <w:rPr>
        <w:rFonts w:hint="default"/>
        <w:lang w:val="ru-RU" w:eastAsia="en-US" w:bidi="ar-SA"/>
      </w:rPr>
    </w:lvl>
    <w:lvl w:ilvl="7" w:tplc="23DC3952">
      <w:numFmt w:val="bullet"/>
      <w:lvlText w:val="•"/>
      <w:lvlJc w:val="left"/>
      <w:pPr>
        <w:ind w:left="8462" w:hanging="250"/>
      </w:pPr>
      <w:rPr>
        <w:rFonts w:hint="default"/>
        <w:lang w:val="ru-RU" w:eastAsia="en-US" w:bidi="ar-SA"/>
      </w:rPr>
    </w:lvl>
    <w:lvl w:ilvl="8" w:tplc="6DC46F0C">
      <w:numFmt w:val="bullet"/>
      <w:lvlText w:val="•"/>
      <w:lvlJc w:val="left"/>
      <w:pPr>
        <w:ind w:left="9117" w:hanging="250"/>
      </w:pPr>
      <w:rPr>
        <w:rFonts w:hint="default"/>
        <w:lang w:val="ru-RU" w:eastAsia="en-US" w:bidi="ar-SA"/>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07"/>
    <w:rsid w:val="00113307"/>
    <w:rsid w:val="00377D21"/>
    <w:rsid w:val="005B1A07"/>
    <w:rsid w:val="00A740A5"/>
    <w:rsid w:val="00AD5C27"/>
    <w:rsid w:val="00D3378C"/>
    <w:rsid w:val="00F16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k-gcnt.ru/" TargetMode="External"/><Relationship Id="rId3" Type="http://schemas.microsoft.com/office/2007/relationships/stylesWithEffects" Target="stylesWithEffects.xml"/><Relationship Id="rId7" Type="http://schemas.openxmlformats.org/officeDocument/2006/relationships/hyperlink" Target="http://www.omsk-gc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znitca_gcnt@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msk-gcn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1622</Words>
  <Characters>9250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Etinger</dc:creator>
  <cp:keywords/>
  <dc:description/>
  <cp:lastModifiedBy>Marina Etinger</cp:lastModifiedBy>
  <cp:revision>3</cp:revision>
  <dcterms:created xsi:type="dcterms:W3CDTF">2022-04-25T09:40:00Z</dcterms:created>
  <dcterms:modified xsi:type="dcterms:W3CDTF">2022-04-25T09:47:00Z</dcterms:modified>
</cp:coreProperties>
</file>